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97" w:rsidRPr="008513DA" w:rsidRDefault="00AD1097" w:rsidP="00EE4CBA">
      <w:pPr>
        <w:keepNext/>
        <w:spacing w:after="60" w:line="240" w:lineRule="auto"/>
        <w:jc w:val="center"/>
        <w:outlineLvl w:val="0"/>
        <w:rPr>
          <w:rFonts w:ascii="Times New Roman" w:eastAsia="Times New Roman" w:hAnsi="Times New Roman" w:cs="Times New Roman"/>
          <w:b/>
          <w:bCs/>
          <w:kern w:val="32"/>
          <w:sz w:val="28"/>
          <w:szCs w:val="28"/>
          <w:lang w:val="kk-KZ"/>
        </w:rPr>
      </w:pPr>
    </w:p>
    <w:p w:rsidR="004C027F" w:rsidRPr="004C027F" w:rsidRDefault="004C027F" w:rsidP="004C027F">
      <w:pPr>
        <w:pStyle w:val="1"/>
        <w:spacing w:before="0"/>
        <w:jc w:val="center"/>
        <w:rPr>
          <w:rFonts w:ascii="Times New Roman" w:hAnsi="Times New Roman" w:cs="Times New Roman"/>
          <w:sz w:val="24"/>
          <w:szCs w:val="24"/>
          <w:lang w:val="kk-KZ"/>
        </w:rPr>
      </w:pPr>
      <w:bookmarkStart w:id="0" w:name="_GoBack"/>
      <w:bookmarkEnd w:id="0"/>
      <w:r w:rsidRPr="004C027F">
        <w:rPr>
          <w:rFonts w:ascii="Times New Roman" w:hAnsi="Times New Roman" w:cs="Times New Roman"/>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Ақсу қаласы бойынша Мемлекеттік кірістер басқармасының </w:t>
      </w:r>
      <w:r w:rsidRPr="004C027F">
        <w:rPr>
          <w:rFonts w:ascii="Times New Roman" w:hAnsi="Times New Roman" w:cs="Times New Roman"/>
          <w:bCs w:val="0"/>
          <w:sz w:val="24"/>
          <w:szCs w:val="24"/>
          <w:lang w:val="kk-KZ"/>
        </w:rPr>
        <w:t>«Б» корпусының мемлекеттік қызметшілері арасында  жоғары лауазымдарға ішкі конкурс жариялау туралы.</w:t>
      </w:r>
    </w:p>
    <w:p w:rsidR="004403DA" w:rsidRPr="004C027F" w:rsidRDefault="004403DA" w:rsidP="00552BDB">
      <w:pPr>
        <w:ind w:firstLine="709"/>
        <w:jc w:val="both"/>
        <w:outlineLvl w:val="0"/>
        <w:rPr>
          <w:rFonts w:ascii="Times New Roman" w:hAnsi="Times New Roman" w:cs="Times New Roman"/>
          <w:b/>
          <w:bCs/>
          <w:color w:val="000000"/>
          <w:kern w:val="36"/>
          <w:sz w:val="24"/>
          <w:szCs w:val="24"/>
          <w:lang w:val="kk-KZ"/>
        </w:rPr>
      </w:pPr>
    </w:p>
    <w:p w:rsidR="00552BDB" w:rsidRPr="004C027F" w:rsidRDefault="00552BDB" w:rsidP="00552BDB">
      <w:pPr>
        <w:ind w:firstLine="709"/>
        <w:jc w:val="both"/>
        <w:outlineLvl w:val="0"/>
        <w:rPr>
          <w:rFonts w:ascii="Times New Roman" w:hAnsi="Times New Roman" w:cs="Times New Roman"/>
          <w:b/>
          <w:bCs/>
          <w:color w:val="000000"/>
          <w:kern w:val="36"/>
          <w:sz w:val="24"/>
          <w:szCs w:val="24"/>
          <w:lang w:val="kk-KZ"/>
        </w:rPr>
      </w:pPr>
      <w:r w:rsidRPr="004C027F">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3E72F4" w:rsidRPr="004C027F" w:rsidRDefault="000131B8" w:rsidP="000B0045">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b/>
          <w:color w:val="000000" w:themeColor="text1"/>
          <w:spacing w:val="2"/>
          <w:sz w:val="24"/>
          <w:szCs w:val="24"/>
          <w:lang w:val="kk-KZ"/>
        </w:rPr>
        <w:t>С-R-3 санаты үшін</w:t>
      </w:r>
      <w:r w:rsidR="003E72F4" w:rsidRPr="004C027F">
        <w:rPr>
          <w:color w:val="000000"/>
          <w:sz w:val="24"/>
          <w:szCs w:val="24"/>
          <w:lang w:val="kk-KZ"/>
        </w:rPr>
        <w:t>:</w:t>
      </w:r>
      <w:r w:rsidR="003E72F4" w:rsidRPr="004C027F">
        <w:rPr>
          <w:sz w:val="24"/>
          <w:szCs w:val="24"/>
          <w:lang w:val="kk-KZ"/>
        </w:rPr>
        <w:t xml:space="preserve"> </w:t>
      </w:r>
      <w:r w:rsidR="003E72F4" w:rsidRPr="004C027F">
        <w:rPr>
          <w:rFonts w:ascii="Times New Roman" w:hAnsi="Times New Roman" w:cs="Times New Roman"/>
          <w:color w:val="000000"/>
          <w:sz w:val="24"/>
          <w:szCs w:val="24"/>
          <w:lang w:val="kk-KZ"/>
        </w:rPr>
        <w:t>жоғары білім;</w:t>
      </w:r>
    </w:p>
    <w:p w:rsidR="003E72F4" w:rsidRPr="004C027F" w:rsidRDefault="003E72F4" w:rsidP="000B0045">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E72F4" w:rsidRPr="004C027F" w:rsidRDefault="003E72F4" w:rsidP="000B0045">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жұмыс тәжірибесі келесі талаптардың біріне сәйкес болуы тиіс:</w:t>
      </w:r>
    </w:p>
    <w:p w:rsidR="003E72F4" w:rsidRPr="004C027F" w:rsidRDefault="003E72F4" w:rsidP="000B0045">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1) мемлекеттік қызмет өтілі бір жылдан кем емес;</w:t>
      </w:r>
    </w:p>
    <w:p w:rsidR="003E72F4" w:rsidRPr="004C027F" w:rsidRDefault="003E72F4" w:rsidP="000B0045">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3E72F4" w:rsidRPr="004C027F" w:rsidRDefault="003E72F4" w:rsidP="000B0045">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72F4" w:rsidRPr="004C027F" w:rsidRDefault="003E72F4" w:rsidP="000B0045">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E72F4" w:rsidRPr="004C027F" w:rsidRDefault="003E72F4" w:rsidP="000B0045">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5) осы санаттағы нақты лауазымның функционалдық бағытына сәйкес салаларда жұмыс өтілі үш жылдан кем емес;</w:t>
      </w:r>
    </w:p>
    <w:p w:rsidR="003E72F4" w:rsidRPr="004C027F" w:rsidRDefault="003E72F4" w:rsidP="000B0045">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52BDB" w:rsidRPr="004C027F" w:rsidRDefault="003E72F4" w:rsidP="004C027F">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7) ғылыми дәрежесінің болуы.</w:t>
      </w:r>
    </w:p>
    <w:p w:rsidR="00552BDB" w:rsidRPr="004C027F" w:rsidRDefault="00552BDB" w:rsidP="00552BDB">
      <w:pPr>
        <w:spacing w:after="0" w:line="240" w:lineRule="auto"/>
        <w:ind w:firstLine="709"/>
        <w:jc w:val="both"/>
        <w:rPr>
          <w:rFonts w:ascii="Times New Roman" w:hAnsi="Times New Roman" w:cs="Times New Roman"/>
          <w:b/>
          <w:noProof/>
          <w:sz w:val="24"/>
          <w:szCs w:val="24"/>
          <w:lang w:val="kk-KZ"/>
        </w:rPr>
      </w:pPr>
      <w:r w:rsidRPr="004C027F">
        <w:rPr>
          <w:rFonts w:ascii="Times New Roman" w:hAnsi="Times New Roman" w:cs="Times New Roman"/>
          <w:color w:val="000000"/>
          <w:sz w:val="24"/>
          <w:szCs w:val="24"/>
          <w:lang w:val="kk-KZ"/>
        </w:rPr>
        <w:t>-</w:t>
      </w:r>
      <w:r w:rsidR="005F7DAE" w:rsidRPr="004C027F">
        <w:rPr>
          <w:rFonts w:ascii="Times New Roman" w:hAnsi="Times New Roman" w:cs="Times New Roman"/>
          <w:color w:val="000000"/>
          <w:sz w:val="24"/>
          <w:szCs w:val="24"/>
          <w:lang w:val="kk-KZ"/>
        </w:rPr>
        <w:t xml:space="preserve"> </w:t>
      </w:r>
      <w:r w:rsidRPr="004C027F">
        <w:rPr>
          <w:rFonts w:ascii="Times New Roman" w:hAnsi="Times New Roman" w:cs="Times New Roman"/>
          <w:b/>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4C027F">
        <w:rPr>
          <w:rFonts w:ascii="Times New Roman" w:hAnsi="Times New Roman" w:cs="Times New Roman"/>
          <w:b/>
          <w:sz w:val="24"/>
          <w:szCs w:val="24"/>
          <w:lang w:val="kk-KZ"/>
        </w:rPr>
        <w:t>(Мемлекеттік қызмет істері және сыбайлас жемқорлыққа қарсы іс-қимыл</w:t>
      </w:r>
      <w:r w:rsidR="003E72F4" w:rsidRPr="004C027F">
        <w:rPr>
          <w:rFonts w:ascii="Times New Roman" w:hAnsi="Times New Roman" w:cs="Times New Roman"/>
          <w:b/>
          <w:sz w:val="24"/>
          <w:szCs w:val="24"/>
          <w:lang w:val="kk-KZ"/>
        </w:rPr>
        <w:t xml:space="preserve"> агенттігі Төрағасының 2018 жылғы 27 желтоқсандағы №289</w:t>
      </w:r>
      <w:r w:rsidRPr="004C027F">
        <w:rPr>
          <w:rFonts w:ascii="Times New Roman" w:hAnsi="Times New Roman" w:cs="Times New Roman"/>
          <w:b/>
          <w:sz w:val="24"/>
          <w:szCs w:val="24"/>
          <w:lang w:val="kk-KZ"/>
        </w:rPr>
        <w:t xml:space="preserve"> бұйрығымен бекітілген енгізілген өзгерістер мен толықтырулар)</w:t>
      </w:r>
    </w:p>
    <w:p w:rsidR="008B6E49" w:rsidRPr="004C027F"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4"/>
          <w:szCs w:val="24"/>
          <w:lang w:val="kk-KZ"/>
        </w:rPr>
      </w:pPr>
    </w:p>
    <w:p w:rsidR="00C65921" w:rsidRPr="004C027F" w:rsidRDefault="00C65921" w:rsidP="00C65921">
      <w:pPr>
        <w:ind w:firstLine="709"/>
        <w:jc w:val="both"/>
        <w:rPr>
          <w:rFonts w:ascii="Times New Roman" w:hAnsi="Times New Roman" w:cs="Times New Roman"/>
          <w:b/>
          <w:color w:val="000000"/>
          <w:sz w:val="24"/>
          <w:szCs w:val="24"/>
          <w:lang w:val="uk-UA"/>
        </w:rPr>
      </w:pPr>
      <w:proofErr w:type="spellStart"/>
      <w:r w:rsidRPr="004C027F">
        <w:rPr>
          <w:rFonts w:ascii="Times New Roman" w:hAnsi="Times New Roman" w:cs="Times New Roman"/>
          <w:b/>
          <w:bCs/>
          <w:color w:val="000000"/>
          <w:sz w:val="24"/>
          <w:szCs w:val="24"/>
          <w:lang w:val="uk-UA"/>
        </w:rPr>
        <w:t>Мемлекеттік</w:t>
      </w:r>
      <w:proofErr w:type="spellEnd"/>
      <w:r w:rsidR="00D936A1" w:rsidRPr="004C027F">
        <w:rPr>
          <w:rFonts w:ascii="Times New Roman" w:hAnsi="Times New Roman" w:cs="Times New Roman"/>
          <w:b/>
          <w:bCs/>
          <w:color w:val="000000"/>
          <w:sz w:val="24"/>
          <w:szCs w:val="24"/>
          <w:lang w:val="uk-UA"/>
        </w:rPr>
        <w:t xml:space="preserve"> </w:t>
      </w:r>
      <w:proofErr w:type="spellStart"/>
      <w:r w:rsidRPr="004C027F">
        <w:rPr>
          <w:rFonts w:ascii="Times New Roman" w:hAnsi="Times New Roman" w:cs="Times New Roman"/>
          <w:b/>
          <w:bCs/>
          <w:color w:val="000000"/>
          <w:sz w:val="24"/>
          <w:szCs w:val="24"/>
          <w:lang w:val="uk-UA"/>
        </w:rPr>
        <w:t>әкімшілік</w:t>
      </w:r>
      <w:proofErr w:type="spellEnd"/>
      <w:r w:rsidR="00D936A1" w:rsidRPr="004C027F">
        <w:rPr>
          <w:rFonts w:ascii="Times New Roman" w:hAnsi="Times New Roman" w:cs="Times New Roman"/>
          <w:b/>
          <w:bCs/>
          <w:color w:val="000000"/>
          <w:sz w:val="24"/>
          <w:szCs w:val="24"/>
          <w:lang w:val="uk-UA"/>
        </w:rPr>
        <w:t xml:space="preserve"> </w:t>
      </w:r>
      <w:proofErr w:type="spellStart"/>
      <w:r w:rsidRPr="004C027F">
        <w:rPr>
          <w:rFonts w:ascii="Times New Roman" w:hAnsi="Times New Roman" w:cs="Times New Roman"/>
          <w:b/>
          <w:bCs/>
          <w:color w:val="000000"/>
          <w:sz w:val="24"/>
          <w:szCs w:val="24"/>
          <w:lang w:val="uk-UA"/>
        </w:rPr>
        <w:t>қызметшілердің</w:t>
      </w:r>
      <w:proofErr w:type="spellEnd"/>
      <w:r w:rsidR="00D936A1" w:rsidRPr="004C027F">
        <w:rPr>
          <w:rFonts w:ascii="Times New Roman" w:hAnsi="Times New Roman" w:cs="Times New Roman"/>
          <w:b/>
          <w:bCs/>
          <w:color w:val="000000"/>
          <w:sz w:val="24"/>
          <w:szCs w:val="24"/>
          <w:lang w:val="uk-UA"/>
        </w:rPr>
        <w:t xml:space="preserve"> </w:t>
      </w:r>
      <w:proofErr w:type="spellStart"/>
      <w:r w:rsidRPr="004C027F">
        <w:rPr>
          <w:rFonts w:ascii="Times New Roman" w:hAnsi="Times New Roman" w:cs="Times New Roman"/>
          <w:b/>
          <w:bCs/>
          <w:color w:val="000000"/>
          <w:sz w:val="24"/>
          <w:szCs w:val="24"/>
          <w:lang w:val="uk-UA"/>
        </w:rPr>
        <w:t>лауазымдық</w:t>
      </w:r>
      <w:proofErr w:type="spellEnd"/>
      <w:r w:rsidR="00D936A1" w:rsidRPr="004C027F">
        <w:rPr>
          <w:rFonts w:ascii="Times New Roman" w:hAnsi="Times New Roman" w:cs="Times New Roman"/>
          <w:b/>
          <w:bCs/>
          <w:color w:val="000000"/>
          <w:sz w:val="24"/>
          <w:szCs w:val="24"/>
          <w:lang w:val="uk-UA"/>
        </w:rPr>
        <w:t xml:space="preserve"> </w:t>
      </w:r>
      <w:proofErr w:type="spellStart"/>
      <w:r w:rsidRPr="004C027F">
        <w:rPr>
          <w:rFonts w:ascii="Times New Roman" w:hAnsi="Times New Roman" w:cs="Times New Roman"/>
          <w:b/>
          <w:bCs/>
          <w:color w:val="000000"/>
          <w:sz w:val="24"/>
          <w:szCs w:val="24"/>
          <w:lang w:val="uk-UA"/>
        </w:rPr>
        <w:t>жалақысы</w:t>
      </w:r>
      <w:proofErr w:type="spellEnd"/>
      <w:r w:rsidRPr="004C027F">
        <w:rPr>
          <w:rFonts w:ascii="Times New Roman" w:hAnsi="Times New Roman" w:cs="Times New Roman"/>
          <w:b/>
          <w:bCs/>
          <w:color w:val="000000"/>
          <w:sz w:val="24"/>
          <w:szCs w:val="24"/>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012"/>
        <w:gridCol w:w="2981"/>
        <w:gridCol w:w="3202"/>
      </w:tblGrid>
      <w:tr w:rsidR="00C65921" w:rsidRPr="004C027F" w:rsidTr="006A7E5A">
        <w:trPr>
          <w:cantSplit/>
          <w:tblCellSpacing w:w="0" w:type="dxa"/>
        </w:trPr>
        <w:tc>
          <w:tcPr>
            <w:tcW w:w="3012" w:type="dxa"/>
            <w:vMerge w:val="restart"/>
            <w:tcMar>
              <w:top w:w="0" w:type="dxa"/>
              <w:left w:w="108" w:type="dxa"/>
              <w:bottom w:w="0" w:type="dxa"/>
              <w:right w:w="0" w:type="dxa"/>
            </w:tcMar>
            <w:hideMark/>
          </w:tcPr>
          <w:p w:rsidR="00C65921" w:rsidRPr="004C027F" w:rsidRDefault="00C65921" w:rsidP="006A7E5A">
            <w:pPr>
              <w:ind w:firstLine="709"/>
              <w:jc w:val="both"/>
              <w:rPr>
                <w:rFonts w:ascii="Times New Roman" w:hAnsi="Times New Roman" w:cs="Times New Roman"/>
                <w:color w:val="000000"/>
                <w:sz w:val="24"/>
                <w:szCs w:val="24"/>
              </w:rPr>
            </w:pPr>
            <w:proofErr w:type="spellStart"/>
            <w:r w:rsidRPr="004C027F">
              <w:rPr>
                <w:rFonts w:ascii="Times New Roman" w:hAnsi="Times New Roman" w:cs="Times New Roman"/>
                <w:bCs/>
                <w:color w:val="000000"/>
                <w:sz w:val="24"/>
                <w:szCs w:val="24"/>
              </w:rPr>
              <w:t>Санат</w:t>
            </w:r>
            <w:proofErr w:type="spellEnd"/>
          </w:p>
        </w:tc>
        <w:tc>
          <w:tcPr>
            <w:tcW w:w="6183" w:type="dxa"/>
            <w:gridSpan w:val="2"/>
            <w:tcMar>
              <w:top w:w="0" w:type="dxa"/>
              <w:left w:w="108" w:type="dxa"/>
              <w:bottom w:w="0" w:type="dxa"/>
              <w:right w:w="108" w:type="dxa"/>
            </w:tcMar>
            <w:vAlign w:val="center"/>
            <w:hideMark/>
          </w:tcPr>
          <w:p w:rsidR="00C65921" w:rsidRPr="004C027F" w:rsidRDefault="00C65921" w:rsidP="006A7E5A">
            <w:pPr>
              <w:keepNext/>
              <w:ind w:firstLine="709"/>
              <w:jc w:val="both"/>
              <w:rPr>
                <w:rFonts w:ascii="Times New Roman" w:hAnsi="Times New Roman" w:cs="Times New Roman"/>
                <w:color w:val="000000"/>
                <w:sz w:val="24"/>
                <w:szCs w:val="24"/>
              </w:rPr>
            </w:pPr>
            <w:r w:rsidRPr="004C027F">
              <w:rPr>
                <w:rFonts w:ascii="Times New Roman" w:hAnsi="Times New Roman" w:cs="Times New Roman"/>
                <w:bCs/>
                <w:color w:val="000000"/>
                <w:sz w:val="24"/>
                <w:szCs w:val="24"/>
              </w:rPr>
              <w:t>Еңбексіңіргенжылдарынабайланысты</w:t>
            </w:r>
          </w:p>
        </w:tc>
      </w:tr>
      <w:tr w:rsidR="00C65921" w:rsidRPr="004C027F" w:rsidTr="006A7E5A">
        <w:trPr>
          <w:tblCellSpacing w:w="0" w:type="dxa"/>
        </w:trPr>
        <w:tc>
          <w:tcPr>
            <w:tcW w:w="0" w:type="auto"/>
            <w:vMerge/>
            <w:vAlign w:val="center"/>
            <w:hideMark/>
          </w:tcPr>
          <w:p w:rsidR="00C65921" w:rsidRPr="004C027F" w:rsidRDefault="00C65921" w:rsidP="006A7E5A">
            <w:pPr>
              <w:jc w:val="both"/>
              <w:rPr>
                <w:rFonts w:ascii="Times New Roman" w:hAnsi="Times New Roman" w:cs="Times New Roman"/>
                <w:color w:val="000000"/>
                <w:sz w:val="24"/>
                <w:szCs w:val="24"/>
              </w:rPr>
            </w:pPr>
          </w:p>
        </w:tc>
        <w:tc>
          <w:tcPr>
            <w:tcW w:w="2981" w:type="dxa"/>
            <w:tcMar>
              <w:top w:w="0" w:type="dxa"/>
              <w:left w:w="108" w:type="dxa"/>
              <w:bottom w:w="0" w:type="dxa"/>
              <w:right w:w="0" w:type="dxa"/>
            </w:tcMar>
            <w:hideMark/>
          </w:tcPr>
          <w:p w:rsidR="00C65921" w:rsidRPr="004C027F" w:rsidRDefault="00C65921" w:rsidP="00EE3F93">
            <w:pPr>
              <w:ind w:firstLine="709"/>
              <w:jc w:val="center"/>
              <w:rPr>
                <w:rFonts w:ascii="Times New Roman" w:hAnsi="Times New Roman" w:cs="Times New Roman"/>
                <w:color w:val="000000"/>
                <w:sz w:val="24"/>
                <w:szCs w:val="24"/>
                <w:lang w:val="en-US"/>
              </w:rPr>
            </w:pPr>
            <w:r w:rsidRPr="004C027F">
              <w:rPr>
                <w:rFonts w:ascii="Times New Roman" w:hAnsi="Times New Roman" w:cs="Times New Roman"/>
                <w:bCs/>
                <w:color w:val="000000"/>
                <w:sz w:val="24"/>
                <w:szCs w:val="24"/>
                <w:lang w:val="en-US"/>
              </w:rPr>
              <w:t>min</w:t>
            </w:r>
          </w:p>
        </w:tc>
        <w:tc>
          <w:tcPr>
            <w:tcW w:w="3202" w:type="dxa"/>
            <w:tcMar>
              <w:top w:w="0" w:type="dxa"/>
              <w:left w:w="108" w:type="dxa"/>
              <w:bottom w:w="0" w:type="dxa"/>
              <w:right w:w="108" w:type="dxa"/>
            </w:tcMar>
            <w:hideMark/>
          </w:tcPr>
          <w:p w:rsidR="00C65921" w:rsidRPr="004C027F" w:rsidRDefault="00C65921" w:rsidP="00EE3F93">
            <w:pPr>
              <w:ind w:firstLine="709"/>
              <w:jc w:val="center"/>
              <w:rPr>
                <w:rFonts w:ascii="Times New Roman" w:hAnsi="Times New Roman" w:cs="Times New Roman"/>
                <w:color w:val="000000"/>
                <w:sz w:val="24"/>
                <w:szCs w:val="24"/>
                <w:lang w:val="en-US"/>
              </w:rPr>
            </w:pPr>
            <w:r w:rsidRPr="004C027F">
              <w:rPr>
                <w:rFonts w:ascii="Times New Roman" w:hAnsi="Times New Roman" w:cs="Times New Roman"/>
                <w:bCs/>
                <w:color w:val="000000"/>
                <w:sz w:val="24"/>
                <w:szCs w:val="24"/>
                <w:lang w:val="en-US"/>
              </w:rPr>
              <w:t>max</w:t>
            </w:r>
          </w:p>
        </w:tc>
      </w:tr>
      <w:tr w:rsidR="004C027F" w:rsidRPr="004C027F" w:rsidTr="00EE4CBA">
        <w:trPr>
          <w:trHeight w:val="473"/>
          <w:tblCellSpacing w:w="0" w:type="dxa"/>
        </w:trPr>
        <w:tc>
          <w:tcPr>
            <w:tcW w:w="3012" w:type="dxa"/>
            <w:tcMar>
              <w:top w:w="0" w:type="dxa"/>
              <w:left w:w="108" w:type="dxa"/>
              <w:bottom w:w="0" w:type="dxa"/>
              <w:right w:w="0" w:type="dxa"/>
            </w:tcMar>
            <w:hideMark/>
          </w:tcPr>
          <w:p w:rsidR="004C027F" w:rsidRPr="004C027F" w:rsidRDefault="004C027F" w:rsidP="007D50E9">
            <w:pPr>
              <w:pStyle w:val="western"/>
              <w:ind w:right="-170"/>
              <w:jc w:val="both"/>
              <w:rPr>
                <w:rFonts w:ascii="Times New Roman" w:hAnsi="Times New Roman"/>
                <w:b w:val="0"/>
                <w:sz w:val="24"/>
                <w:szCs w:val="24"/>
                <w:lang w:val="en-US"/>
              </w:rPr>
            </w:pPr>
            <w:r w:rsidRPr="004C027F">
              <w:rPr>
                <w:rFonts w:ascii="Times New Roman" w:hAnsi="Times New Roman"/>
                <w:b w:val="0"/>
                <w:sz w:val="24"/>
                <w:szCs w:val="24"/>
                <w:lang w:val="kk-KZ"/>
              </w:rPr>
              <w:t xml:space="preserve">            С-R-</w:t>
            </w:r>
            <w:r w:rsidRPr="004C027F">
              <w:rPr>
                <w:rFonts w:ascii="Times New Roman" w:hAnsi="Times New Roman"/>
                <w:b w:val="0"/>
                <w:sz w:val="24"/>
                <w:szCs w:val="24"/>
                <w:lang w:val="en-US"/>
              </w:rPr>
              <w:t>3</w:t>
            </w:r>
          </w:p>
        </w:tc>
        <w:tc>
          <w:tcPr>
            <w:tcW w:w="2981" w:type="dxa"/>
            <w:tcMar>
              <w:top w:w="0" w:type="dxa"/>
              <w:left w:w="108" w:type="dxa"/>
              <w:bottom w:w="0" w:type="dxa"/>
              <w:right w:w="0" w:type="dxa"/>
            </w:tcMar>
            <w:hideMark/>
          </w:tcPr>
          <w:p w:rsidR="004C027F" w:rsidRPr="00020F04" w:rsidRDefault="004C027F" w:rsidP="007E2785">
            <w:pPr>
              <w:pStyle w:val="aa"/>
              <w:jc w:val="center"/>
              <w:rPr>
                <w:rFonts w:ascii="Times New Roman" w:hAnsi="Times New Roman"/>
                <w:sz w:val="24"/>
                <w:szCs w:val="24"/>
                <w:lang w:val="kk-KZ"/>
              </w:rPr>
            </w:pPr>
            <w:r w:rsidRPr="003315AC">
              <w:rPr>
                <w:rFonts w:ascii="Times New Roman" w:hAnsi="Times New Roman"/>
                <w:sz w:val="24"/>
                <w:szCs w:val="24"/>
                <w:lang w:val="kk-KZ"/>
              </w:rPr>
              <w:t>96 626</w:t>
            </w:r>
          </w:p>
        </w:tc>
        <w:tc>
          <w:tcPr>
            <w:tcW w:w="3202" w:type="dxa"/>
            <w:tcMar>
              <w:top w:w="0" w:type="dxa"/>
              <w:left w:w="108" w:type="dxa"/>
              <w:bottom w:w="0" w:type="dxa"/>
              <w:right w:w="108" w:type="dxa"/>
            </w:tcMar>
            <w:hideMark/>
          </w:tcPr>
          <w:p w:rsidR="004C027F" w:rsidRPr="00545828" w:rsidRDefault="004C027F" w:rsidP="007E2785">
            <w:pPr>
              <w:jc w:val="center"/>
              <w:rPr>
                <w:rFonts w:ascii="Times New Roman" w:hAnsi="Times New Roman" w:cs="Times New Roman"/>
                <w:sz w:val="24"/>
                <w:szCs w:val="24"/>
                <w:lang w:val="kk-KZ"/>
              </w:rPr>
            </w:pPr>
            <w:r w:rsidRPr="00545828">
              <w:rPr>
                <w:rFonts w:ascii="Times New Roman" w:hAnsi="Times New Roman" w:cs="Times New Roman"/>
                <w:sz w:val="24"/>
                <w:szCs w:val="24"/>
                <w:lang w:val="kk-KZ"/>
              </w:rPr>
              <w:t xml:space="preserve">129 </w:t>
            </w:r>
            <w:r>
              <w:rPr>
                <w:rFonts w:ascii="Times New Roman" w:hAnsi="Times New Roman" w:cs="Times New Roman"/>
                <w:sz w:val="24"/>
                <w:szCs w:val="24"/>
                <w:lang w:val="kk-KZ"/>
              </w:rPr>
              <w:t>896</w:t>
            </w:r>
          </w:p>
        </w:tc>
      </w:tr>
    </w:tbl>
    <w:p w:rsidR="00D4362B" w:rsidRPr="004C027F" w:rsidRDefault="00D4362B" w:rsidP="00084436">
      <w:pPr>
        <w:pStyle w:val="1"/>
        <w:spacing w:before="0"/>
        <w:jc w:val="both"/>
        <w:rPr>
          <w:rFonts w:ascii="Times New Roman" w:hAnsi="Times New Roman" w:cs="Times New Roman"/>
          <w:sz w:val="24"/>
          <w:szCs w:val="24"/>
          <w:lang w:val="kk-KZ"/>
        </w:rPr>
      </w:pPr>
    </w:p>
    <w:p w:rsidR="004C027F" w:rsidRPr="004C027F" w:rsidRDefault="004C027F" w:rsidP="00EF1F01">
      <w:pPr>
        <w:spacing w:after="0"/>
        <w:ind w:left="-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4C027F">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Ақсу қаласы бойынша мемлекеттік кірістер басқармасы, 140100, Павлодар облысы, Аксу қ., Донентаев к., 50,  анықтама үшін телефондар  8(71837) 6-59-70, факс 8(71837) 6-53-26, </w:t>
      </w:r>
      <w:r w:rsidRPr="004C027F">
        <w:rPr>
          <w:rFonts w:ascii="Times New Roman" w:hAnsi="Times New Roman" w:cs="Times New Roman"/>
          <w:b/>
          <w:bCs/>
          <w:sz w:val="24"/>
          <w:szCs w:val="24"/>
          <w:lang w:val="kk-KZ"/>
        </w:rPr>
        <w:t xml:space="preserve">электрондық мекенжай: </w:t>
      </w:r>
      <w:r w:rsidRPr="004C027F">
        <w:rPr>
          <w:rFonts w:ascii="Times New Roman" w:hAnsi="Times New Roman" w:cs="Times New Roman"/>
          <w:b/>
          <w:bCs/>
          <w:sz w:val="24"/>
          <w:szCs w:val="24"/>
          <w:u w:val="single"/>
          <w:lang w:val="kk-KZ"/>
        </w:rPr>
        <w:t xml:space="preserve">streshnaya@taxpavlodar.mgd.kz, </w:t>
      </w:r>
      <w:hyperlink r:id="rId6" w:history="1">
        <w:r w:rsidRPr="004C027F">
          <w:rPr>
            <w:rStyle w:val="a3"/>
            <w:rFonts w:ascii="Times New Roman" w:hAnsi="Times New Roman" w:cs="Times New Roman"/>
            <w:b/>
            <w:color w:val="auto"/>
            <w:sz w:val="24"/>
            <w:szCs w:val="24"/>
            <w:lang w:val="kk-KZ"/>
          </w:rPr>
          <w:t xml:space="preserve"> tasainov@taxpavlodar.mgd.kz </w:t>
        </w:r>
      </w:hyperlink>
      <w:r w:rsidRPr="004C027F">
        <w:rPr>
          <w:rFonts w:ascii="Times New Roman" w:hAnsi="Times New Roman" w:cs="Times New Roman"/>
          <w:b/>
          <w:bCs/>
          <w:i/>
          <w:iCs/>
          <w:sz w:val="24"/>
          <w:szCs w:val="24"/>
          <w:lang w:val="kk-KZ"/>
        </w:rPr>
        <w:t xml:space="preserve">, </w:t>
      </w:r>
      <w:r w:rsidRPr="004C027F">
        <w:rPr>
          <w:rFonts w:ascii="Times New Roman" w:hAnsi="Times New Roman" w:cs="Times New Roman"/>
          <w:b/>
          <w:sz w:val="24"/>
          <w:szCs w:val="24"/>
          <w:lang w:val="kk-KZ"/>
        </w:rPr>
        <w:t xml:space="preserve">«Б» корпусының мемлекеттік әкімшілік бос лауазымына орналасуға ішкі конкурс жариялайды: </w:t>
      </w:r>
    </w:p>
    <w:p w:rsidR="004C027F" w:rsidRPr="003315AC" w:rsidRDefault="004C027F" w:rsidP="004C027F">
      <w:pPr>
        <w:spacing w:after="0"/>
        <w:ind w:left="-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t xml:space="preserve">    1. </w:t>
      </w:r>
      <w:r w:rsidRPr="003315AC">
        <w:rPr>
          <w:rFonts w:ascii="Times New Roman" w:hAnsi="Times New Roman" w:cs="Times New Roman"/>
          <w:b/>
          <w:sz w:val="24"/>
          <w:szCs w:val="24"/>
          <w:lang w:val="kk-KZ"/>
        </w:rPr>
        <w:t>Ақсу қаласы бойынша мемлекеттік кірістер басқармасы</w:t>
      </w:r>
      <w:r w:rsidRPr="003315AC">
        <w:rPr>
          <w:rFonts w:ascii="Calibri" w:eastAsia="Calibri" w:hAnsi="Calibri" w:cs="Times New Roman"/>
          <w:b/>
          <w:lang w:val="kk-KZ"/>
        </w:rPr>
        <w:t xml:space="preserve"> </w:t>
      </w:r>
      <w:r w:rsidRPr="003315AC">
        <w:rPr>
          <w:rFonts w:ascii="Times New Roman" w:eastAsia="Calibri" w:hAnsi="Times New Roman" w:cs="Times New Roman"/>
          <w:b/>
          <w:sz w:val="24"/>
          <w:szCs w:val="24"/>
          <w:lang w:val="kk-KZ"/>
        </w:rPr>
        <w:t>«Жеке кәсіпкерлердің ақпараттарын қабылдау және өңдеу орталығы»</w:t>
      </w:r>
      <w:r>
        <w:rPr>
          <w:rFonts w:ascii="Times New Roman" w:eastAsia="Calibri" w:hAnsi="Times New Roman" w:cs="Times New Roman"/>
          <w:b/>
          <w:sz w:val="24"/>
          <w:szCs w:val="24"/>
          <w:lang w:val="kk-KZ"/>
        </w:rPr>
        <w:t xml:space="preserve"> </w:t>
      </w:r>
      <w:r w:rsidRPr="003315AC">
        <w:rPr>
          <w:rFonts w:ascii="Times New Roman" w:eastAsia="Calibri" w:hAnsi="Times New Roman" w:cs="Times New Roman"/>
          <w:b/>
          <w:sz w:val="24"/>
          <w:szCs w:val="24"/>
          <w:lang w:val="kk-KZ"/>
        </w:rPr>
        <w:t xml:space="preserve">бөлімінің бөлім басшысы </w:t>
      </w:r>
      <w:r w:rsidRPr="003315AC">
        <w:rPr>
          <w:rFonts w:ascii="Times New Roman" w:hAnsi="Times New Roman" w:cs="Times New Roman"/>
          <w:b/>
          <w:sz w:val="24"/>
          <w:szCs w:val="24"/>
          <w:lang w:val="kk-KZ"/>
        </w:rPr>
        <w:t>(С-R-3 санаты, 1 бірлік):</w:t>
      </w:r>
    </w:p>
    <w:p w:rsidR="00EF1F01" w:rsidRDefault="00EF1F01" w:rsidP="00EF1F01">
      <w:pPr>
        <w:spacing w:after="0"/>
        <w:ind w:left="-284" w:firstLine="284"/>
        <w:jc w:val="both"/>
        <w:rPr>
          <w:rFonts w:ascii="Times New Roman" w:eastAsia="Calibri" w:hAnsi="Times New Roman" w:cs="Times New Roman"/>
          <w:b/>
          <w:sz w:val="24"/>
          <w:szCs w:val="24"/>
          <w:lang w:val="kk-KZ"/>
        </w:rPr>
      </w:pPr>
      <w:r>
        <w:rPr>
          <w:rFonts w:ascii="Times New Roman" w:hAnsi="Times New Roman"/>
          <w:b/>
          <w:sz w:val="24"/>
          <w:szCs w:val="24"/>
          <w:lang w:val="kk-KZ"/>
        </w:rPr>
        <w:t xml:space="preserve">   </w:t>
      </w:r>
      <w:r w:rsidRPr="003315AC">
        <w:rPr>
          <w:rFonts w:ascii="Times New Roman" w:hAnsi="Times New Roman"/>
          <w:b/>
          <w:sz w:val="24"/>
          <w:szCs w:val="24"/>
          <w:lang w:val="kk-KZ"/>
        </w:rPr>
        <w:t>Функционалдық міндеттері:</w:t>
      </w:r>
      <w:r w:rsidRPr="003315AC">
        <w:rPr>
          <w:lang w:val="kk-KZ"/>
        </w:rPr>
        <w:t xml:space="preserve"> </w:t>
      </w:r>
      <w:r w:rsidRPr="003315AC">
        <w:rPr>
          <w:rFonts w:ascii="Times New Roman" w:eastAsia="Calibri" w:hAnsi="Times New Roman" w:cs="Times New Roman"/>
          <w:sz w:val="24"/>
          <w:szCs w:val="24"/>
          <w:lang w:val="kk-KZ"/>
        </w:rPr>
        <w:t>ЖК Орталықтың жұмысын ұйымдастыруын, үйлестіруін және бақылауын</w:t>
      </w:r>
      <w:r w:rsidRPr="00C10CBE">
        <w:rPr>
          <w:rFonts w:ascii="Times New Roman" w:eastAsia="Calibri" w:hAnsi="Times New Roman" w:cs="Times New Roman"/>
          <w:sz w:val="24"/>
          <w:szCs w:val="24"/>
          <w:lang w:val="kk-KZ"/>
        </w:rPr>
        <w:t xml:space="preserve"> жүзеге асыру; ЖК Орталығы қызметкерлерінің бекітілген лауазымдық нұсқаулықтарына сәйкес, ақпараттық жүйелерде жүзеге асырылған журналдармен жұмыс істеу құқықтарын мезгілінде беруді, тоқтатуды және қысқартуды қамтамасыз ету; Ақпараттық жүйелердің жұмыс қабылетіне және компьютерлердің жұмыс жағдайына жауапты қызметкерге бекітілген лауазымдық нұсқаулыққа сәйкес ақпараттық жүйелерде міндеттерді орындауына арналған құқықтарды беру, тоқтату және қысқарту туралы қызметтік жазбахатты мезгілінде жолдау; Кеңсемен қолға беру тәртібінде немесе пошта арқылы алынған кіріс құжаттарға жататын құжаттарды алу және ЖК Орталығының қызметкерлері арасында бөлу; Салық төлеушілерге ақпараттық жүйелер арқылы салық есептемені ұсыну мәселелері бойынша консультациялық көмек көрсету; Салық төлеушілерден кіріс құжаттарды қабылдау; Кіріс құжаттарды тіркеу; Қабылданған кіріс құжаттарды жетілдіру тобына тапсыруды қамтамасыз ету; Салық төлеушілерге шығыс құжаттардың беруін жүзеге асыру;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ЖК Орталығы жұмысының тұрақты мониторингін келесі бөлігінде жүргізу: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а) Осы Ережелердің талаптарына ЖК Орталығы жұмысының сәкес келуі;</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б) ЖК Орталығында дау-шар жағдайлардың болуы/болмауы;</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в) ЖК орталығының барлық қызметкерлеріне жүктемені оптималды бөлу; ҚР ҚМ МКК алқасының, Павлодар облысының мемлекеттік кірістер департаментініңінің өндірістік кеңестерінің және Ақсу қаласы бойынша мемлекеттік кірістер басқармасының аппараттық кеңестерінің хаттамалық тапсырмаларын,  өз құзыретінде шығарылған басшылықтың бұйрықтарын және өкімдерін мезгілінде және сапалы орындау; Алдыңғы кезеңге бюджетке кірістер бойынша болжамды көрсеткіштерді жасауды қамтамасыз ету, есептеме кезең үшін болжамды көрсеткіштерді талдау; ҚҚС төлеушілерді есепке мезгілінде қою және шығару , ҚҚС бойынша есепке қойылғаны жөнінде куәлік беру;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Салық зерттеуі актілер деректерін міндетті түрде  БСАЖ АЖ- САЭБ-зерттеу актілері жорналына енгізе отырып салық зерттеуі актілерін сапалы және мезгілінде жүргізу; ЖК Орталықтың Ақсу қаласы бойынша мемлекеттік кірістер басқармасының басқа бөлімдерімен өзара әрекеттесуді жүзеге асыру;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ЖК Орталығы туралы Ережені, ЖК орталығының лауазымдық нұсқаулықтарын, бөлімнің істер номенклатурасын  жетілдіру және Ақсу қаласы бойынша мемлекеттік кірістер басқармасының басшылығына келісімге ұсыну;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 xml:space="preserve">ЖК Орталығы қызметкерлерінің жұмысын жоспарлау; Салық төлеушілерге көрсетілетін мемлекеттік қызметтердің мерзімдерін және сапалылығын сақтау (мемлекеттік қызмет  көрсетудің белгіленген  стандаттарына сәйкес); Жеке кәсіпкерлердің ұсыныстарын мезгілінде және сапалы қарау; Мемлекеттік және мемлекетттік емес ұйымдарында құжаттаманың және құжаттамаға басшылық ету Нысаналық ережелеріне сәйкес  бөлім қызметкерлерімен іс жүргізуін бақылауды жүзеге асыру; Әкімшілік айыппұлдардың өндіріп алуын бақылауды жүзеге асыру; Басқарма басшылығының тапсырмаларына  сәйкес оған </w:t>
      </w:r>
      <w:r w:rsidRPr="00C10CBE">
        <w:rPr>
          <w:rFonts w:ascii="Times New Roman" w:eastAsia="Calibri" w:hAnsi="Times New Roman" w:cs="Times New Roman"/>
          <w:sz w:val="24"/>
          <w:szCs w:val="24"/>
          <w:lang w:val="kk-KZ"/>
        </w:rPr>
        <w:lastRenderedPageBreak/>
        <w:t xml:space="preserve">жүктелген өзге де міндеттерді атқару; </w:t>
      </w:r>
      <w:r w:rsidRPr="00C10CBE">
        <w:rPr>
          <w:rFonts w:ascii="Times New Roman" w:eastAsia="Calibri" w:hAnsi="Times New Roman" w:cs="Times New Roman"/>
          <w:color w:val="000000"/>
          <w:spacing w:val="3"/>
          <w:sz w:val="24"/>
          <w:szCs w:val="24"/>
          <w:lang w:val="kk-KZ"/>
        </w:rPr>
        <w:t>Басқарма басшысының тапсырмаларына сәйкес оған жүктелген басқа да міндеттерін орындау;</w:t>
      </w:r>
      <w:r w:rsidRPr="00C10CBE">
        <w:rPr>
          <w:rFonts w:ascii="Times New Roman" w:eastAsia="Calibri" w:hAnsi="Times New Roman" w:cs="Times New Roman"/>
          <w:sz w:val="24"/>
          <w:szCs w:val="24"/>
          <w:lang w:val="kk-KZ"/>
        </w:rPr>
        <w:t xml:space="preserve"> Ақпараттық қауіпсіздік саласындағы бірыңғай саятты сақтау.</w:t>
      </w:r>
    </w:p>
    <w:p w:rsidR="00EF1F01" w:rsidRPr="00EF1F01" w:rsidRDefault="00EF1F01" w:rsidP="00EF1F01">
      <w:pPr>
        <w:spacing w:after="0"/>
        <w:ind w:left="-284" w:firstLine="284"/>
        <w:jc w:val="both"/>
        <w:rPr>
          <w:rFonts w:ascii="Times New Roman" w:eastAsia="Calibri" w:hAnsi="Times New Roman" w:cs="Times New Roman"/>
          <w:b/>
          <w:sz w:val="24"/>
          <w:szCs w:val="24"/>
          <w:lang w:val="kk-KZ"/>
        </w:rPr>
      </w:pPr>
      <w:r w:rsidRPr="003315AC">
        <w:rPr>
          <w:rFonts w:ascii="Times New Roman" w:hAnsi="Times New Roman"/>
          <w:b/>
          <w:sz w:val="24"/>
          <w:szCs w:val="24"/>
          <w:lang w:val="kk-KZ"/>
        </w:rPr>
        <w:t>Конкурсқа</w:t>
      </w:r>
      <w:r w:rsidRPr="00020F04">
        <w:rPr>
          <w:rFonts w:ascii="Times New Roman" w:hAnsi="Times New Roman"/>
          <w:b/>
          <w:sz w:val="24"/>
          <w:szCs w:val="24"/>
          <w:lang w:val="kk-KZ"/>
        </w:rPr>
        <w:t xml:space="preserve"> қатысушыларға қойылатын талаптар:</w:t>
      </w:r>
      <w:r w:rsidRPr="00020F04">
        <w:rPr>
          <w:rFonts w:ascii="Times New Roman" w:hAnsi="Times New Roman"/>
          <w:sz w:val="24"/>
          <w:szCs w:val="24"/>
          <w:lang w:val="kk-KZ"/>
        </w:rPr>
        <w:t> </w:t>
      </w:r>
      <w:r w:rsidRPr="00C10CBE">
        <w:rPr>
          <w:rFonts w:ascii="Times New Roman" w:eastAsia="Calibri" w:hAnsi="Times New Roman" w:cs="Times New Roman"/>
          <w:sz w:val="24"/>
          <w:szCs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w:t>
      </w:r>
    </w:p>
    <w:p w:rsidR="00356553" w:rsidRPr="004C027F" w:rsidRDefault="00A84223" w:rsidP="004403DA">
      <w:pPr>
        <w:spacing w:after="0" w:line="240" w:lineRule="auto"/>
        <w:jc w:val="both"/>
        <w:rPr>
          <w:rFonts w:ascii="Times New Roman" w:hAnsi="Times New Roman"/>
          <w:b/>
          <w:sz w:val="24"/>
          <w:szCs w:val="24"/>
          <w:lang w:val="kk-KZ"/>
        </w:rPr>
      </w:pPr>
      <w:r w:rsidRPr="004C027F">
        <w:rPr>
          <w:rFonts w:ascii="Times New Roman" w:hAnsi="Times New Roman"/>
          <w:b/>
          <w:sz w:val="24"/>
          <w:szCs w:val="24"/>
          <w:lang w:val="kk-KZ"/>
        </w:rPr>
        <w:t xml:space="preserve">          </w:t>
      </w:r>
    </w:p>
    <w:p w:rsidR="003B3920" w:rsidRPr="004C027F" w:rsidRDefault="008E287E" w:rsidP="002A0A97">
      <w:pPr>
        <w:ind w:firstLine="708"/>
        <w:jc w:val="both"/>
        <w:rPr>
          <w:rFonts w:ascii="Times New Roman" w:eastAsia="Times New Roman" w:hAnsi="Times New Roman" w:cs="Times New Roman"/>
          <w:b/>
          <w:bCs/>
          <w:iCs/>
          <w:sz w:val="24"/>
          <w:szCs w:val="24"/>
          <w:shd w:val="clear" w:color="auto" w:fill="FFFFFF"/>
          <w:lang w:val="kk-KZ"/>
        </w:rPr>
      </w:pPr>
      <w:r w:rsidRPr="004C027F">
        <w:rPr>
          <w:rFonts w:ascii="Times New Roman" w:eastAsia="Times New Roman" w:hAnsi="Times New Roman" w:cs="Times New Roman"/>
          <w:b/>
          <w:bCs/>
          <w:iCs/>
          <w:sz w:val="24"/>
          <w:szCs w:val="24"/>
          <w:shd w:val="clear" w:color="auto" w:fill="FFFFFF"/>
          <w:lang w:val="kk-KZ"/>
        </w:rPr>
        <w:t xml:space="preserve">Конкурсқа қатысу үшін қажетті құжаттар </w:t>
      </w:r>
    </w:p>
    <w:p w:rsidR="009F7E89" w:rsidRPr="004C027F" w:rsidRDefault="009F7E89" w:rsidP="008E287E">
      <w:pPr>
        <w:spacing w:after="0" w:line="240" w:lineRule="auto"/>
        <w:ind w:firstLine="709"/>
        <w:jc w:val="both"/>
        <w:rPr>
          <w:rFonts w:ascii="Times New Roman" w:eastAsia="Times New Roman" w:hAnsi="Times New Roman" w:cs="Times New Roman"/>
          <w:bCs/>
          <w:iCs/>
          <w:sz w:val="24"/>
          <w:szCs w:val="24"/>
          <w:shd w:val="clear" w:color="auto" w:fill="FFFFFF"/>
          <w:lang w:val="kk-KZ"/>
        </w:rPr>
      </w:pPr>
      <w:r w:rsidRPr="004C027F">
        <w:rPr>
          <w:rFonts w:ascii="Times New Roman" w:eastAsia="Times New Roman" w:hAnsi="Times New Roman" w:cs="Times New Roman"/>
          <w:bCs/>
          <w:iCs/>
          <w:sz w:val="24"/>
          <w:szCs w:val="24"/>
          <w:shd w:val="clear" w:color="auto" w:fill="FFFFFF"/>
          <w:lang w:val="kk-KZ"/>
        </w:rPr>
        <w:t xml:space="preserve">1  Өтініш </w:t>
      </w:r>
      <w:r w:rsidR="008E287E" w:rsidRPr="004C027F">
        <w:rPr>
          <w:rFonts w:ascii="Times New Roman" w:eastAsia="Times New Roman" w:hAnsi="Times New Roman" w:cs="Times New Roman"/>
          <w:bCs/>
          <w:iCs/>
          <w:sz w:val="24"/>
          <w:szCs w:val="24"/>
          <w:shd w:val="clear" w:color="auto" w:fill="FFFFFF"/>
          <w:lang w:val="kk-KZ"/>
        </w:rPr>
        <w:t>өкілетті органмен бекітілген нысан бойынша;</w:t>
      </w:r>
    </w:p>
    <w:p w:rsidR="009F7E89" w:rsidRPr="004C027F" w:rsidRDefault="009F7E89" w:rsidP="008E287E">
      <w:pPr>
        <w:spacing w:after="0" w:line="240" w:lineRule="auto"/>
        <w:ind w:firstLine="709"/>
        <w:jc w:val="both"/>
        <w:rPr>
          <w:rFonts w:ascii="Times New Roman" w:eastAsia="Times New Roman" w:hAnsi="Times New Roman" w:cs="Times New Roman"/>
          <w:bCs/>
          <w:iCs/>
          <w:sz w:val="24"/>
          <w:szCs w:val="24"/>
          <w:shd w:val="clear" w:color="auto" w:fill="FFFFFF"/>
          <w:lang w:val="kk-KZ"/>
        </w:rPr>
      </w:pPr>
      <w:r w:rsidRPr="004C027F">
        <w:rPr>
          <w:rFonts w:ascii="Times New Roman" w:eastAsia="Times New Roman" w:hAnsi="Times New Roman" w:cs="Times New Roman"/>
          <w:bCs/>
          <w:iCs/>
          <w:sz w:val="24"/>
          <w:szCs w:val="24"/>
          <w:shd w:val="clear" w:color="auto" w:fill="FFFFFF"/>
          <w:lang w:val="kk-KZ"/>
        </w:rPr>
        <w:t>2. Қызметтік тізім(</w:t>
      </w:r>
      <w:r w:rsidR="008E287E" w:rsidRPr="004C027F">
        <w:rPr>
          <w:rFonts w:ascii="Times New Roman" w:eastAsia="Times New Roman" w:hAnsi="Times New Roman" w:cs="Times New Roman"/>
          <w:bCs/>
          <w:iCs/>
          <w:sz w:val="24"/>
          <w:szCs w:val="24"/>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4C027F"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en-US"/>
        </w:rPr>
      </w:pPr>
      <w:r w:rsidRPr="004C027F">
        <w:rPr>
          <w:rFonts w:ascii="Times New Roman" w:eastAsia="Times New Roman" w:hAnsi="Times New Roman" w:cs="Times New Roman"/>
          <w:sz w:val="24"/>
          <w:szCs w:val="24"/>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EF1F01" w:rsidRDefault="007B02BC" w:rsidP="00EF1F01">
      <w:pPr>
        <w:tabs>
          <w:tab w:val="left" w:pos="0"/>
        </w:tabs>
        <w:spacing w:after="0" w:line="240" w:lineRule="auto"/>
        <w:contextualSpacing/>
        <w:jc w:val="both"/>
        <w:rPr>
          <w:rFonts w:ascii="Times New Roman" w:eastAsia="Times New Roman" w:hAnsi="Times New Roman" w:cs="Times New Roman"/>
          <w:b/>
          <w:sz w:val="24"/>
          <w:szCs w:val="24"/>
          <w:lang w:val="kk-KZ" w:eastAsia="en-US"/>
        </w:rPr>
      </w:pPr>
      <w:r w:rsidRPr="004C027F">
        <w:rPr>
          <w:rFonts w:ascii="Times New Roman" w:eastAsia="Times New Roman" w:hAnsi="Times New Roman" w:cs="Times New Roman"/>
          <w:sz w:val="24"/>
          <w:szCs w:val="24"/>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E287E" w:rsidRPr="004C027F" w:rsidRDefault="009F7E89" w:rsidP="008E287E">
      <w:pPr>
        <w:spacing w:after="0" w:line="240" w:lineRule="auto"/>
        <w:ind w:firstLine="709"/>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shd w:val="clear" w:color="auto" w:fill="FFFFFF"/>
          <w:lang w:val="kk-KZ"/>
        </w:rPr>
        <w:t>І</w:t>
      </w:r>
      <w:r w:rsidR="008E287E" w:rsidRPr="004C027F">
        <w:rPr>
          <w:rFonts w:ascii="Times New Roman" w:eastAsia="Times New Roman" w:hAnsi="Times New Roman" w:cs="Times New Roman"/>
          <w:bCs/>
          <w:iCs/>
          <w:sz w:val="24"/>
          <w:szCs w:val="24"/>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4C027F">
        <w:rPr>
          <w:rFonts w:ascii="Times New Roman" w:eastAsia="Times New Roman" w:hAnsi="Times New Roman" w:cs="Times New Roman"/>
          <w:b/>
          <w:bCs/>
          <w:iCs/>
          <w:sz w:val="24"/>
          <w:szCs w:val="24"/>
          <w:shd w:val="clear" w:color="auto" w:fill="FFFFFF"/>
          <w:lang w:val="kk-KZ"/>
        </w:rPr>
        <w:t>3 жұмыс күн</w:t>
      </w:r>
      <w:r w:rsidR="008E287E" w:rsidRPr="004C027F">
        <w:rPr>
          <w:rFonts w:ascii="Times New Roman" w:eastAsia="Times New Roman" w:hAnsi="Times New Roman" w:cs="Times New Roman"/>
          <w:bCs/>
          <w:iCs/>
          <w:sz w:val="24"/>
          <w:szCs w:val="24"/>
          <w:shd w:val="clear" w:color="auto" w:fill="FFFFFF"/>
          <w:lang w:val="kk-KZ"/>
        </w:rPr>
        <w:t xml:space="preserve"> ішінде табыс етілуі тиіс.</w:t>
      </w:r>
    </w:p>
    <w:p w:rsidR="0095450D" w:rsidRPr="004C027F" w:rsidRDefault="0095450D" w:rsidP="0095450D">
      <w:pPr>
        <w:spacing w:after="0" w:line="240" w:lineRule="auto"/>
        <w:jc w:val="both"/>
        <w:rPr>
          <w:rFonts w:ascii="Times New Roman" w:hAnsi="Times New Roman" w:cs="Times New Roman"/>
          <w:sz w:val="24"/>
          <w:szCs w:val="24"/>
          <w:lang w:val="kk-KZ"/>
        </w:rPr>
      </w:pPr>
      <w:r w:rsidRPr="004C027F">
        <w:rPr>
          <w:color w:val="000000"/>
          <w:sz w:val="24"/>
          <w:szCs w:val="24"/>
          <w:lang w:val="kk-KZ"/>
        </w:rPr>
        <w:t xml:space="preserve">          </w:t>
      </w:r>
      <w:r w:rsidRPr="004C027F">
        <w:rPr>
          <w:rFonts w:ascii="Times New Roman" w:hAnsi="Times New Roman" w:cs="Times New Roman"/>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95450D" w:rsidRPr="004C027F" w:rsidRDefault="0095450D" w:rsidP="0095450D">
      <w:pPr>
        <w:spacing w:after="0" w:line="240" w:lineRule="auto"/>
        <w:jc w:val="both"/>
        <w:rPr>
          <w:rFonts w:ascii="Times New Roman" w:hAnsi="Times New Roman" w:cs="Times New Roman"/>
          <w:sz w:val="24"/>
          <w:szCs w:val="24"/>
          <w:lang w:val="kk-KZ"/>
        </w:rPr>
      </w:pPr>
      <w:bookmarkStart w:id="1" w:name="z19"/>
      <w:r w:rsidRPr="004C027F">
        <w:rPr>
          <w:color w:val="000000"/>
          <w:sz w:val="24"/>
          <w:szCs w:val="24"/>
          <w:lang w:val="kk-KZ"/>
        </w:rPr>
        <w:t xml:space="preserve">        </w:t>
      </w:r>
      <w:r w:rsidRPr="004C027F">
        <w:rPr>
          <w:rFonts w:ascii="Times New Roman" w:hAnsi="Times New Roman" w:cs="Times New Roman"/>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4C027F">
        <w:rPr>
          <w:rFonts w:ascii="Times New Roman" w:hAnsi="Times New Roman" w:cs="Times New Roman"/>
          <w:b/>
          <w:color w:val="000000"/>
          <w:sz w:val="24"/>
          <w:szCs w:val="24"/>
          <w:lang w:val="kk-KZ"/>
        </w:rPr>
        <w:t>бір сағаттан кешіктірілмей</w:t>
      </w:r>
      <w:r w:rsidRPr="004C027F">
        <w:rPr>
          <w:rFonts w:ascii="Times New Roman" w:hAnsi="Times New Roman" w:cs="Times New Roman"/>
          <w:color w:val="000000"/>
          <w:sz w:val="24"/>
          <w:szCs w:val="24"/>
          <w:lang w:val="kk-KZ"/>
        </w:rPr>
        <w:t xml:space="preserve"> беріледі.</w:t>
      </w:r>
    </w:p>
    <w:bookmarkEnd w:id="1"/>
    <w:p w:rsidR="0095450D" w:rsidRPr="004C027F" w:rsidRDefault="0095450D" w:rsidP="0095450D">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Оларды бермеген жағдайда тұлға конкурс комиссиясымен әңгімелесуден өтуге жіберілмейді;</w:t>
      </w:r>
    </w:p>
    <w:p w:rsidR="009F7E89" w:rsidRPr="004C027F" w:rsidRDefault="0095450D" w:rsidP="0095450D">
      <w:pPr>
        <w:widowControl w:val="0"/>
        <w:spacing w:after="0" w:line="240" w:lineRule="auto"/>
        <w:ind w:firstLine="708"/>
        <w:jc w:val="both"/>
        <w:rPr>
          <w:rFonts w:ascii="Times New Roman" w:hAnsi="Times New Roman" w:cs="Times New Roman"/>
          <w:sz w:val="24"/>
          <w:szCs w:val="24"/>
          <w:lang w:val="kk-KZ"/>
        </w:rPr>
      </w:pPr>
      <w:r w:rsidRPr="004C027F">
        <w:rPr>
          <w:rFonts w:ascii="Times New Roman" w:eastAsia="Times New Roman" w:hAnsi="Times New Roman" w:cs="Times New Roman"/>
          <w:sz w:val="24"/>
          <w:szCs w:val="24"/>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w:t>
      </w:r>
      <w:r w:rsidR="008E287E" w:rsidRPr="004C027F">
        <w:rPr>
          <w:rFonts w:ascii="Times New Roman" w:eastAsia="Times New Roman" w:hAnsi="Times New Roman" w:cs="Times New Roman"/>
          <w:sz w:val="24"/>
          <w:szCs w:val="24"/>
          <w:lang w:val="kk-KZ"/>
        </w:rPr>
        <w:t xml:space="preserve">күннен бастап </w:t>
      </w:r>
      <w:r w:rsidR="008E287E" w:rsidRPr="004C027F">
        <w:rPr>
          <w:rFonts w:ascii="Times New Roman" w:eastAsia="Times New Roman" w:hAnsi="Times New Roman" w:cs="Times New Roman"/>
          <w:b/>
          <w:sz w:val="24"/>
          <w:szCs w:val="24"/>
          <w:lang w:val="kk-KZ"/>
        </w:rPr>
        <w:t>үш жұмыс күні</w:t>
      </w:r>
      <w:r w:rsidR="008E287E" w:rsidRPr="004C027F">
        <w:rPr>
          <w:rFonts w:ascii="Times New Roman" w:eastAsia="Times New Roman" w:hAnsi="Times New Roman" w:cs="Times New Roman"/>
          <w:sz w:val="24"/>
          <w:szCs w:val="24"/>
          <w:lang w:val="kk-KZ"/>
        </w:rPr>
        <w:t xml:space="preserve"> ішінде  </w:t>
      </w:r>
      <w:r w:rsidR="009F7E89" w:rsidRPr="004C027F">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00EF1F01" w:rsidRPr="003315AC">
        <w:rPr>
          <w:rFonts w:ascii="Times New Roman" w:hAnsi="Times New Roman" w:cs="Times New Roman"/>
          <w:b/>
          <w:sz w:val="24"/>
          <w:szCs w:val="24"/>
          <w:lang w:val="kk-KZ"/>
        </w:rPr>
        <w:t>Ақсу</w:t>
      </w:r>
      <w:r w:rsidR="009F7E89" w:rsidRPr="004C027F">
        <w:rPr>
          <w:rFonts w:ascii="Times New Roman" w:hAnsi="Times New Roman" w:cs="Times New Roman"/>
          <w:b/>
          <w:sz w:val="24"/>
          <w:szCs w:val="24"/>
          <w:lang w:val="kk-KZ"/>
        </w:rPr>
        <w:t xml:space="preserve"> облысы бойынша Мемлекеттік кірістер департаментінің Павлодар қаласы бойынша Мемлекеттік кірістер басқармасы» РММ </w:t>
      </w:r>
      <w:r w:rsidR="00EF1F01" w:rsidRPr="00020F04">
        <w:rPr>
          <w:rFonts w:ascii="Times New Roman" w:hAnsi="Times New Roman" w:cs="Times New Roman"/>
          <w:b/>
          <w:sz w:val="24"/>
          <w:szCs w:val="24"/>
          <w:lang w:val="kk-KZ"/>
        </w:rPr>
        <w:t>140100, Павлодар облысы, Аксу қ., Донентаев к., 50,  анықтама үшін телефондар  8(71837) 6-59-7</w:t>
      </w:r>
      <w:r w:rsidR="00EF1F01">
        <w:rPr>
          <w:rFonts w:ascii="Times New Roman" w:hAnsi="Times New Roman" w:cs="Times New Roman"/>
          <w:b/>
          <w:sz w:val="24"/>
          <w:szCs w:val="24"/>
          <w:lang w:val="kk-KZ"/>
        </w:rPr>
        <w:t>0</w:t>
      </w:r>
      <w:r w:rsidR="00EF1F01" w:rsidRPr="00020F04">
        <w:rPr>
          <w:rFonts w:ascii="Times New Roman" w:hAnsi="Times New Roman" w:cs="Times New Roman"/>
          <w:b/>
          <w:sz w:val="24"/>
          <w:szCs w:val="24"/>
          <w:lang w:val="kk-KZ"/>
        </w:rPr>
        <w:t>, факс 8(71837) 6-53-26</w:t>
      </w:r>
      <w:r w:rsidRPr="004C027F">
        <w:rPr>
          <w:rFonts w:ascii="Times New Roman" w:hAnsi="Times New Roman" w:cs="Times New Roman"/>
          <w:b/>
          <w:sz w:val="24"/>
          <w:szCs w:val="24"/>
          <w:lang w:val="kk-KZ"/>
        </w:rPr>
        <w:t xml:space="preserve"> </w:t>
      </w:r>
      <w:r w:rsidR="008E287E" w:rsidRPr="004C027F">
        <w:rPr>
          <w:rFonts w:ascii="Times New Roman" w:hAnsi="Times New Roman" w:cs="Times New Roman"/>
          <w:sz w:val="24"/>
          <w:szCs w:val="24"/>
          <w:lang w:val="kk-KZ"/>
        </w:rPr>
        <w:t xml:space="preserve">өтеді. </w:t>
      </w:r>
    </w:p>
    <w:p w:rsidR="008E287E" w:rsidRPr="004C027F" w:rsidRDefault="008E287E" w:rsidP="008E287E">
      <w:pPr>
        <w:widowControl w:val="0"/>
        <w:spacing w:after="0" w:line="240" w:lineRule="auto"/>
        <w:ind w:firstLine="708"/>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4C027F">
        <w:rPr>
          <w:rFonts w:ascii="Times New Roman" w:eastAsia="Times New Roman" w:hAnsi="Times New Roman" w:cs="Times New Roman"/>
          <w:bCs/>
          <w:iCs/>
          <w:sz w:val="24"/>
          <w:szCs w:val="24"/>
          <w:lang w:val="kk-KZ" w:eastAsia="zh-CN"/>
        </w:rPr>
        <w:t xml:space="preserve"> тар шеңберде мамандырылған лауазымдарға </w:t>
      </w:r>
      <w:r w:rsidRPr="004C027F">
        <w:rPr>
          <w:rFonts w:ascii="Times New Roman" w:eastAsia="Times New Roman" w:hAnsi="Times New Roman" w:cs="Times New Roman"/>
          <w:bCs/>
          <w:iCs/>
          <w:sz w:val="24"/>
          <w:szCs w:val="24"/>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4C027F" w:rsidRDefault="008E287E" w:rsidP="008E287E">
      <w:pPr>
        <w:widowControl w:val="0"/>
        <w:spacing w:after="0" w:line="240" w:lineRule="auto"/>
        <w:ind w:firstLine="708"/>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4C027F" w:rsidRDefault="008E287E" w:rsidP="008E287E">
      <w:pPr>
        <w:widowControl w:val="0"/>
        <w:spacing w:after="0" w:line="240" w:lineRule="auto"/>
        <w:ind w:firstLine="708"/>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lang w:val="kk-KZ"/>
        </w:rPr>
        <w:t>Сарапшы ретінде конкурс жариялаған мемлекеттік органның қызмет</w:t>
      </w:r>
      <w:r w:rsidR="00971647" w:rsidRPr="004C027F">
        <w:rPr>
          <w:rFonts w:ascii="Times New Roman" w:eastAsia="Times New Roman" w:hAnsi="Times New Roman" w:cs="Times New Roman"/>
          <w:bCs/>
          <w:iCs/>
          <w:sz w:val="24"/>
          <w:szCs w:val="24"/>
          <w:lang w:val="kk-KZ"/>
        </w:rPr>
        <w:t>кері</w:t>
      </w:r>
      <w:r w:rsidRPr="004C027F">
        <w:rPr>
          <w:rFonts w:ascii="Times New Roman" w:eastAsia="Times New Roman" w:hAnsi="Times New Roman" w:cs="Times New Roman"/>
          <w:bCs/>
          <w:iCs/>
          <w:sz w:val="24"/>
          <w:szCs w:val="24"/>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4C027F" w:rsidRDefault="008E287E" w:rsidP="008E287E">
      <w:pPr>
        <w:widowControl w:val="0"/>
        <w:spacing w:after="0" w:line="240" w:lineRule="auto"/>
        <w:ind w:firstLine="708"/>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lang w:val="kk-KZ"/>
        </w:rPr>
        <w:lastRenderedPageBreak/>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4C027F" w:rsidRDefault="008E287E" w:rsidP="0095450D">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sz w:val="24"/>
          <w:szCs w:val="24"/>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06EE3" w:rsidRPr="004C027F" w:rsidRDefault="00D06EE3" w:rsidP="0095450D">
      <w:pPr>
        <w:spacing w:after="0" w:line="240" w:lineRule="auto"/>
        <w:ind w:firstLine="708"/>
        <w:jc w:val="both"/>
        <w:rPr>
          <w:rFonts w:ascii="Times New Roman" w:hAnsi="Times New Roman" w:cs="Times New Roman"/>
          <w:sz w:val="24"/>
          <w:szCs w:val="24"/>
          <w:lang w:val="kk-KZ"/>
        </w:rPr>
      </w:pPr>
      <w:r w:rsidRPr="004C027F">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896749" w:rsidRPr="004C027F" w:rsidRDefault="00D06EE3" w:rsidP="0095450D">
      <w:pPr>
        <w:spacing w:after="0" w:line="240" w:lineRule="auto"/>
        <w:ind w:firstLine="708"/>
        <w:jc w:val="both"/>
        <w:rPr>
          <w:rFonts w:ascii="Times New Roman" w:hAnsi="Times New Roman" w:cs="Times New Roman"/>
          <w:sz w:val="24"/>
          <w:szCs w:val="24"/>
          <w:lang w:val="kk-KZ"/>
        </w:rPr>
      </w:pPr>
      <w:r w:rsidRPr="004C027F">
        <w:rPr>
          <w:rFonts w:ascii="Times New Roman" w:hAnsi="Times New Roman" w:cs="Times New Roman"/>
          <w:sz w:val="24"/>
          <w:szCs w:val="24"/>
          <w:lang w:val="kk-KZ"/>
        </w:rPr>
        <w:t xml:space="preserve">Қазақстан Республикасының мемлекеттік  қызмет істері және сыбайлас жемқорлыққа қарсы іс қимыл агентігінің сайты </w:t>
      </w:r>
      <w:hyperlink r:id="rId7" w:history="1">
        <w:r w:rsidRPr="004C027F">
          <w:rPr>
            <w:rStyle w:val="a3"/>
            <w:rFonts w:ascii="Times New Roman" w:hAnsi="Times New Roman" w:cs="Times New Roman"/>
            <w:color w:val="auto"/>
            <w:sz w:val="24"/>
            <w:szCs w:val="24"/>
            <w:lang w:val="kk-KZ"/>
          </w:rPr>
          <w:t>www.kyzmet.gov.kz</w:t>
        </w:r>
      </w:hyperlink>
      <w:r w:rsidR="00AC0531" w:rsidRPr="004C027F">
        <w:rPr>
          <w:rFonts w:ascii="Times New Roman" w:hAnsi="Times New Roman" w:cs="Times New Roman"/>
          <w:sz w:val="24"/>
          <w:szCs w:val="24"/>
          <w:lang w:val="kk-KZ"/>
        </w:rPr>
        <w:t>.</w:t>
      </w:r>
    </w:p>
    <w:p w:rsidR="0095450D" w:rsidRPr="004C027F" w:rsidRDefault="0095450D" w:rsidP="00FE0BED">
      <w:pPr>
        <w:spacing w:after="0"/>
        <w:jc w:val="right"/>
        <w:rPr>
          <w:rFonts w:ascii="Times New Roman" w:eastAsiaTheme="minorHAnsi" w:hAnsi="Times New Roman" w:cs="Times New Roman"/>
          <w:sz w:val="24"/>
          <w:szCs w:val="24"/>
          <w:lang w:val="kk-KZ" w:eastAsia="en-US"/>
        </w:rPr>
      </w:pPr>
    </w:p>
    <w:p w:rsidR="000B0045" w:rsidRPr="004C027F" w:rsidRDefault="000B0045" w:rsidP="00FE0BED">
      <w:pPr>
        <w:spacing w:after="0"/>
        <w:jc w:val="right"/>
        <w:rPr>
          <w:rFonts w:ascii="Times New Roman" w:eastAsiaTheme="minorHAnsi" w:hAnsi="Times New Roman" w:cs="Times New Roman"/>
          <w:sz w:val="24"/>
          <w:szCs w:val="24"/>
          <w:lang w:val="kk-KZ" w:eastAsia="en-US"/>
        </w:rPr>
      </w:pPr>
    </w:p>
    <w:p w:rsidR="000B0045" w:rsidRPr="004C027F" w:rsidRDefault="000B0045" w:rsidP="00FE0BED">
      <w:pPr>
        <w:spacing w:after="0"/>
        <w:jc w:val="right"/>
        <w:rPr>
          <w:rFonts w:ascii="Times New Roman" w:eastAsiaTheme="minorHAnsi" w:hAnsi="Times New Roman" w:cs="Times New Roman"/>
          <w:sz w:val="24"/>
          <w:szCs w:val="24"/>
          <w:lang w:val="kk-KZ" w:eastAsia="en-US"/>
        </w:rPr>
      </w:pPr>
    </w:p>
    <w:p w:rsidR="000B0045" w:rsidRDefault="000B0045"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Pr="004C027F" w:rsidRDefault="00EF1F01" w:rsidP="00FE0BED">
      <w:pPr>
        <w:spacing w:after="0"/>
        <w:jc w:val="right"/>
        <w:rPr>
          <w:rFonts w:ascii="Times New Roman" w:eastAsiaTheme="minorHAnsi" w:hAnsi="Times New Roman" w:cs="Times New Roman"/>
          <w:sz w:val="24"/>
          <w:szCs w:val="24"/>
          <w:lang w:val="kk-KZ" w:eastAsia="en-US"/>
        </w:rPr>
      </w:pPr>
    </w:p>
    <w:p w:rsidR="000B0045" w:rsidRPr="004C027F" w:rsidRDefault="000B0045" w:rsidP="00FE0BED">
      <w:pPr>
        <w:spacing w:after="0"/>
        <w:jc w:val="right"/>
        <w:rPr>
          <w:rFonts w:ascii="Times New Roman" w:eastAsiaTheme="minorHAnsi" w:hAnsi="Times New Roman" w:cs="Times New Roman"/>
          <w:sz w:val="24"/>
          <w:szCs w:val="24"/>
          <w:lang w:val="kk-KZ" w:eastAsia="en-US"/>
        </w:rPr>
      </w:pPr>
    </w:p>
    <w:p w:rsidR="000B0045" w:rsidRPr="004C027F" w:rsidRDefault="000B0045" w:rsidP="00FE0BED">
      <w:pPr>
        <w:spacing w:after="0"/>
        <w:jc w:val="right"/>
        <w:rPr>
          <w:rFonts w:ascii="Times New Roman" w:eastAsiaTheme="minorHAnsi" w:hAnsi="Times New Roman" w:cs="Times New Roman"/>
          <w:sz w:val="24"/>
          <w:szCs w:val="24"/>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4C027F">
        <w:rPr>
          <w:rFonts w:ascii="Times New Roman" w:eastAsiaTheme="minorHAnsi" w:hAnsi="Times New Roman" w:cs="Times New Roman"/>
          <w:sz w:val="24"/>
          <w:szCs w:val="24"/>
          <w:lang w:val="kk-KZ" w:eastAsia="en-US"/>
        </w:rPr>
        <w:t>Нысан</w:t>
      </w:r>
      <w:r w:rsidRPr="008513DA">
        <w:rPr>
          <w:rFonts w:ascii="Times New Roman" w:eastAsiaTheme="minorHAnsi" w:hAnsi="Times New Roman" w:cs="Times New Roman"/>
          <w:sz w:val="28"/>
          <w:szCs w:val="28"/>
          <w:lang w:val="kk-KZ" w:eastAsia="en-US"/>
        </w:rPr>
        <w:t xml:space="preserve">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Мені_______________________________</w:t>
      </w:r>
      <w:r w:rsidR="00D936A1">
        <w:rPr>
          <w:rFonts w:ascii="Times New Roman" w:eastAsiaTheme="minorHAnsi" w:hAnsi="Times New Roman" w:cs="Times New Roman"/>
          <w:sz w:val="28"/>
          <w:szCs w:val="28"/>
          <w:lang w:val="kk-KZ" w:eastAsia="en-US"/>
        </w:rPr>
        <w:t>_______________________________</w:t>
      </w:r>
      <w:r w:rsidRPr="008513DA">
        <w:rPr>
          <w:rFonts w:ascii="Times New Roman" w:eastAsiaTheme="minorHAnsi" w:hAnsi="Times New Roman" w:cs="Times New Roman"/>
          <w:sz w:val="28"/>
          <w:szCs w:val="28"/>
          <w:lang w:val="kk-KZ" w:eastAsia="en-US"/>
        </w:rPr>
        <w:t xml:space="preserve">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4362B"/>
    <w:rsid w:val="000048C9"/>
    <w:rsid w:val="000072C5"/>
    <w:rsid w:val="000131B8"/>
    <w:rsid w:val="00014B08"/>
    <w:rsid w:val="000372D3"/>
    <w:rsid w:val="0004505D"/>
    <w:rsid w:val="00084436"/>
    <w:rsid w:val="0009238A"/>
    <w:rsid w:val="000A4E49"/>
    <w:rsid w:val="000A7725"/>
    <w:rsid w:val="000B0045"/>
    <w:rsid w:val="000B4F4E"/>
    <w:rsid w:val="000D019F"/>
    <w:rsid w:val="000E199C"/>
    <w:rsid w:val="000F276C"/>
    <w:rsid w:val="000F48BA"/>
    <w:rsid w:val="00124AE3"/>
    <w:rsid w:val="001347D7"/>
    <w:rsid w:val="0014070B"/>
    <w:rsid w:val="00145951"/>
    <w:rsid w:val="00152B4D"/>
    <w:rsid w:val="00191AC4"/>
    <w:rsid w:val="00196F78"/>
    <w:rsid w:val="001B76D5"/>
    <w:rsid w:val="001D05A0"/>
    <w:rsid w:val="001D2827"/>
    <w:rsid w:val="00204788"/>
    <w:rsid w:val="002103E8"/>
    <w:rsid w:val="0021121B"/>
    <w:rsid w:val="002177F4"/>
    <w:rsid w:val="0022462C"/>
    <w:rsid w:val="00243EF8"/>
    <w:rsid w:val="002523FF"/>
    <w:rsid w:val="0025252E"/>
    <w:rsid w:val="002563BA"/>
    <w:rsid w:val="0026239E"/>
    <w:rsid w:val="00262FDA"/>
    <w:rsid w:val="002746FB"/>
    <w:rsid w:val="00295AB5"/>
    <w:rsid w:val="002A0A97"/>
    <w:rsid w:val="002C0694"/>
    <w:rsid w:val="002C5EB3"/>
    <w:rsid w:val="002D2AEC"/>
    <w:rsid w:val="002D567B"/>
    <w:rsid w:val="002E2184"/>
    <w:rsid w:val="002F5823"/>
    <w:rsid w:val="003215CF"/>
    <w:rsid w:val="0032283D"/>
    <w:rsid w:val="00334500"/>
    <w:rsid w:val="00343156"/>
    <w:rsid w:val="00353124"/>
    <w:rsid w:val="00356553"/>
    <w:rsid w:val="00360ED1"/>
    <w:rsid w:val="0036511D"/>
    <w:rsid w:val="00373217"/>
    <w:rsid w:val="003760D3"/>
    <w:rsid w:val="003900B0"/>
    <w:rsid w:val="00394718"/>
    <w:rsid w:val="003A6039"/>
    <w:rsid w:val="003B3310"/>
    <w:rsid w:val="003B3920"/>
    <w:rsid w:val="003B3AF7"/>
    <w:rsid w:val="003B7C97"/>
    <w:rsid w:val="003C020E"/>
    <w:rsid w:val="003E38B9"/>
    <w:rsid w:val="003E72F4"/>
    <w:rsid w:val="00417B0A"/>
    <w:rsid w:val="004207D0"/>
    <w:rsid w:val="004403DA"/>
    <w:rsid w:val="00450524"/>
    <w:rsid w:val="00452659"/>
    <w:rsid w:val="00466BD7"/>
    <w:rsid w:val="004A138B"/>
    <w:rsid w:val="004B364B"/>
    <w:rsid w:val="004B4BF5"/>
    <w:rsid w:val="004C027F"/>
    <w:rsid w:val="004C3928"/>
    <w:rsid w:val="004C5174"/>
    <w:rsid w:val="004E46BD"/>
    <w:rsid w:val="004F5148"/>
    <w:rsid w:val="005340DB"/>
    <w:rsid w:val="0054485F"/>
    <w:rsid w:val="005523C0"/>
    <w:rsid w:val="00552BDB"/>
    <w:rsid w:val="005910FE"/>
    <w:rsid w:val="005C065A"/>
    <w:rsid w:val="005C4AC2"/>
    <w:rsid w:val="005D412E"/>
    <w:rsid w:val="005E0C56"/>
    <w:rsid w:val="005F7DAE"/>
    <w:rsid w:val="006351F7"/>
    <w:rsid w:val="006444D8"/>
    <w:rsid w:val="00670493"/>
    <w:rsid w:val="006727CB"/>
    <w:rsid w:val="00675300"/>
    <w:rsid w:val="0067710E"/>
    <w:rsid w:val="006800E8"/>
    <w:rsid w:val="006A1C26"/>
    <w:rsid w:val="006A37CC"/>
    <w:rsid w:val="006B223E"/>
    <w:rsid w:val="006B2EF5"/>
    <w:rsid w:val="006C2864"/>
    <w:rsid w:val="006C47DB"/>
    <w:rsid w:val="006D2BFB"/>
    <w:rsid w:val="006D2CD8"/>
    <w:rsid w:val="006D6999"/>
    <w:rsid w:val="006E1B45"/>
    <w:rsid w:val="0071527E"/>
    <w:rsid w:val="00716D0B"/>
    <w:rsid w:val="00722791"/>
    <w:rsid w:val="00740DE9"/>
    <w:rsid w:val="00742E75"/>
    <w:rsid w:val="0074623F"/>
    <w:rsid w:val="00754C27"/>
    <w:rsid w:val="0075796C"/>
    <w:rsid w:val="0079179E"/>
    <w:rsid w:val="007A28C0"/>
    <w:rsid w:val="007A731E"/>
    <w:rsid w:val="007B02BC"/>
    <w:rsid w:val="007C2610"/>
    <w:rsid w:val="007C413E"/>
    <w:rsid w:val="007C592D"/>
    <w:rsid w:val="007C6F70"/>
    <w:rsid w:val="008450A9"/>
    <w:rsid w:val="008513DA"/>
    <w:rsid w:val="00856FD1"/>
    <w:rsid w:val="00857413"/>
    <w:rsid w:val="00873755"/>
    <w:rsid w:val="00882650"/>
    <w:rsid w:val="00893757"/>
    <w:rsid w:val="00896749"/>
    <w:rsid w:val="00897BFA"/>
    <w:rsid w:val="008A4A1C"/>
    <w:rsid w:val="008B050E"/>
    <w:rsid w:val="008B6E49"/>
    <w:rsid w:val="008C2C24"/>
    <w:rsid w:val="008D7618"/>
    <w:rsid w:val="008E287E"/>
    <w:rsid w:val="00912ED6"/>
    <w:rsid w:val="00913DAD"/>
    <w:rsid w:val="009217DC"/>
    <w:rsid w:val="00923F5C"/>
    <w:rsid w:val="00935D1D"/>
    <w:rsid w:val="0095450D"/>
    <w:rsid w:val="00963671"/>
    <w:rsid w:val="00966BB6"/>
    <w:rsid w:val="00971647"/>
    <w:rsid w:val="009721C5"/>
    <w:rsid w:val="00991712"/>
    <w:rsid w:val="009B78C0"/>
    <w:rsid w:val="009C3F51"/>
    <w:rsid w:val="009D23EA"/>
    <w:rsid w:val="009E120B"/>
    <w:rsid w:val="009F7C59"/>
    <w:rsid w:val="009F7E89"/>
    <w:rsid w:val="00A037DF"/>
    <w:rsid w:val="00A05BA8"/>
    <w:rsid w:val="00A117DC"/>
    <w:rsid w:val="00A143FF"/>
    <w:rsid w:val="00A26F02"/>
    <w:rsid w:val="00A52001"/>
    <w:rsid w:val="00A54619"/>
    <w:rsid w:val="00A565E6"/>
    <w:rsid w:val="00A76CBB"/>
    <w:rsid w:val="00A84223"/>
    <w:rsid w:val="00A85482"/>
    <w:rsid w:val="00A90403"/>
    <w:rsid w:val="00A93557"/>
    <w:rsid w:val="00A93725"/>
    <w:rsid w:val="00A94FEA"/>
    <w:rsid w:val="00A955C5"/>
    <w:rsid w:val="00AA38DA"/>
    <w:rsid w:val="00AA7C47"/>
    <w:rsid w:val="00AB4732"/>
    <w:rsid w:val="00AC0531"/>
    <w:rsid w:val="00AD1097"/>
    <w:rsid w:val="00AD4EDE"/>
    <w:rsid w:val="00AD4FDD"/>
    <w:rsid w:val="00AD73EF"/>
    <w:rsid w:val="00AE4596"/>
    <w:rsid w:val="00AE6138"/>
    <w:rsid w:val="00AF4938"/>
    <w:rsid w:val="00AF6079"/>
    <w:rsid w:val="00AF66BC"/>
    <w:rsid w:val="00B02E2B"/>
    <w:rsid w:val="00B043F9"/>
    <w:rsid w:val="00B1244C"/>
    <w:rsid w:val="00B1301A"/>
    <w:rsid w:val="00B45B2A"/>
    <w:rsid w:val="00B73DB9"/>
    <w:rsid w:val="00B82400"/>
    <w:rsid w:val="00BB629C"/>
    <w:rsid w:val="00BF37EC"/>
    <w:rsid w:val="00BF4016"/>
    <w:rsid w:val="00BF644F"/>
    <w:rsid w:val="00C02C89"/>
    <w:rsid w:val="00C340CB"/>
    <w:rsid w:val="00C42F93"/>
    <w:rsid w:val="00C52A20"/>
    <w:rsid w:val="00C5589F"/>
    <w:rsid w:val="00C562FA"/>
    <w:rsid w:val="00C56719"/>
    <w:rsid w:val="00C61E8B"/>
    <w:rsid w:val="00C62DBD"/>
    <w:rsid w:val="00C65921"/>
    <w:rsid w:val="00C74BC2"/>
    <w:rsid w:val="00C753CB"/>
    <w:rsid w:val="00C825D4"/>
    <w:rsid w:val="00C86A65"/>
    <w:rsid w:val="00C902E8"/>
    <w:rsid w:val="00C95FF9"/>
    <w:rsid w:val="00CA3274"/>
    <w:rsid w:val="00CA435E"/>
    <w:rsid w:val="00CB3024"/>
    <w:rsid w:val="00CC70F1"/>
    <w:rsid w:val="00CD0F90"/>
    <w:rsid w:val="00CD5804"/>
    <w:rsid w:val="00CD7ABB"/>
    <w:rsid w:val="00CE022C"/>
    <w:rsid w:val="00CE52A1"/>
    <w:rsid w:val="00CE6A89"/>
    <w:rsid w:val="00CF78F9"/>
    <w:rsid w:val="00D00483"/>
    <w:rsid w:val="00D06EE3"/>
    <w:rsid w:val="00D4362B"/>
    <w:rsid w:val="00D465A3"/>
    <w:rsid w:val="00D528C8"/>
    <w:rsid w:val="00D6256B"/>
    <w:rsid w:val="00D80758"/>
    <w:rsid w:val="00D92437"/>
    <w:rsid w:val="00D936A1"/>
    <w:rsid w:val="00DA121F"/>
    <w:rsid w:val="00DA3707"/>
    <w:rsid w:val="00DA61F1"/>
    <w:rsid w:val="00DB0D24"/>
    <w:rsid w:val="00DB2DC7"/>
    <w:rsid w:val="00DB5D9E"/>
    <w:rsid w:val="00DC2307"/>
    <w:rsid w:val="00DD0F1B"/>
    <w:rsid w:val="00DE0804"/>
    <w:rsid w:val="00DF4431"/>
    <w:rsid w:val="00E01498"/>
    <w:rsid w:val="00E04309"/>
    <w:rsid w:val="00E15DD7"/>
    <w:rsid w:val="00E24C0B"/>
    <w:rsid w:val="00E266E5"/>
    <w:rsid w:val="00E515D1"/>
    <w:rsid w:val="00E5294D"/>
    <w:rsid w:val="00E56E90"/>
    <w:rsid w:val="00E634D7"/>
    <w:rsid w:val="00E75330"/>
    <w:rsid w:val="00E77F70"/>
    <w:rsid w:val="00E95AB5"/>
    <w:rsid w:val="00EA7784"/>
    <w:rsid w:val="00EB0E10"/>
    <w:rsid w:val="00EB21B5"/>
    <w:rsid w:val="00EB5BC9"/>
    <w:rsid w:val="00EC2610"/>
    <w:rsid w:val="00EC7A97"/>
    <w:rsid w:val="00EE3F93"/>
    <w:rsid w:val="00EE4CBA"/>
    <w:rsid w:val="00EF1F01"/>
    <w:rsid w:val="00F17575"/>
    <w:rsid w:val="00F2287A"/>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1"/>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unhideWhenUsed/>
    <w:rsid w:val="00CE022C"/>
    <w:pPr>
      <w:spacing w:after="120" w:line="480" w:lineRule="auto"/>
    </w:pPr>
  </w:style>
  <w:style w:type="character" w:customStyle="1" w:styleId="22">
    <w:name w:val="Основной текст 2 Знак"/>
    <w:basedOn w:val="a0"/>
    <w:link w:val="21"/>
    <w:uiPriority w:val="99"/>
    <w:rsid w:val="00CE0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23446">
      <w:bodyDiv w:val="1"/>
      <w:marLeft w:val="0"/>
      <w:marRight w:val="0"/>
      <w:marTop w:val="0"/>
      <w:marBottom w:val="0"/>
      <w:divBdr>
        <w:top w:val="none" w:sz="0" w:space="0" w:color="auto"/>
        <w:left w:val="none" w:sz="0" w:space="0" w:color="auto"/>
        <w:bottom w:val="none" w:sz="0" w:space="0" w:color="auto"/>
        <w:right w:val="none" w:sz="0" w:space="0" w:color="auto"/>
      </w:divBdr>
    </w:div>
    <w:div w:id="666790605">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tasainov@taxpavlodar.mgd.kz%20"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6700-0A23-4B2F-8E3C-D4223833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Стрешная</cp:lastModifiedBy>
  <cp:revision>4</cp:revision>
  <cp:lastPrinted>2018-09-21T03:32:00Z</cp:lastPrinted>
  <dcterms:created xsi:type="dcterms:W3CDTF">2019-05-22T10:32:00Z</dcterms:created>
  <dcterms:modified xsi:type="dcterms:W3CDTF">2019-05-22T10:39:00Z</dcterms:modified>
</cp:coreProperties>
</file>