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E465D" w:rsidTr="00CE465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E465D" w:rsidRDefault="00CE465D" w:rsidP="00914768">
            <w:pPr>
              <w:rPr>
                <w:rFonts w:ascii="Times New Roman" w:hAnsi="Times New Roman" w:cs="Times New Roman"/>
                <w:color w:val="0C0000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6"/>
                <w:lang w:val="kk-KZ"/>
              </w:rPr>
              <w:t>№ исх: 13-2-4154   от: 20.08.2019</w:t>
            </w:r>
          </w:p>
          <w:p w:rsidR="00CE465D" w:rsidRPr="00CE465D" w:rsidRDefault="00CE465D" w:rsidP="00914768">
            <w:pPr>
              <w:rPr>
                <w:rFonts w:ascii="Times New Roman" w:hAnsi="Times New Roman" w:cs="Times New Roman"/>
                <w:color w:val="0C0000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6"/>
                <w:lang w:val="kk-KZ"/>
              </w:rPr>
              <w:t>№ вх: 13-2-4154   от: 20.08.2019</w:t>
            </w:r>
          </w:p>
        </w:tc>
      </w:tr>
    </w:tbl>
    <w:p w:rsidR="006D4134" w:rsidRDefault="006D4134" w:rsidP="00914768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E4C5F" w:rsidRPr="004E4C5F" w:rsidRDefault="004E4C5F" w:rsidP="004E4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E4C5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Борышкердің мүлкін (активтерін) бағалау бойынша </w:t>
      </w:r>
    </w:p>
    <w:p w:rsidR="004E4C5F" w:rsidRPr="004E4C5F" w:rsidRDefault="004E4C5F" w:rsidP="004E4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E4C5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қызметтерді сатып алу бойынша конкурс өткізу туралы </w:t>
      </w:r>
    </w:p>
    <w:p w:rsidR="004E4C5F" w:rsidRPr="004E4C5F" w:rsidRDefault="004E4C5F" w:rsidP="004E4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E4C5F">
        <w:rPr>
          <w:rFonts w:ascii="Times New Roman" w:hAnsi="Times New Roman" w:cs="Times New Roman"/>
          <w:b/>
          <w:sz w:val="24"/>
          <w:szCs w:val="24"/>
          <w:lang w:val="kk-KZ" w:eastAsia="ru-RU"/>
        </w:rPr>
        <w:t>ақпараттық хабарлама</w:t>
      </w:r>
    </w:p>
    <w:p w:rsidR="007D0279" w:rsidRPr="006A69F1" w:rsidRDefault="007D0279" w:rsidP="006D4134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4134" w:rsidRDefault="004E4C5F" w:rsidP="00914768">
      <w:pPr>
        <w:ind w:left="-567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Банкроттық басқарушы «GreenHause – Павлодар» Абенова Айгуль Максутовна, ЖСН 630119450239, «GreenHause – Павлодар» ЖШС борышкердің мүлкін (активтерін) бағалау қызметін сатып алу бойынша конкурс жариялайды, заңды мекен-жайы: Қазақстан Республикасы, Павлодар облысы, Қашыр ауданы, Тереңкөл ауданы, Ёлгина к-сі, 271 үй, БСН 091040033921 орналасқан мекен-жайы: ҚР, Павлодар облысы, Қашыр ауданы, Тереңкөл ауданы, Ёлгина к-сі, 271 үй.</w:t>
      </w:r>
      <w:r w:rsidR="006D4134" w:rsidRPr="006A69F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914768" w:rsidRPr="004E4C5F" w:rsidRDefault="006D4134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 (активтері) құрамына: негізгі құралдар, сонымен қатар: </w:t>
      </w:r>
      <w:r w:rsidRPr="004E4C5F">
        <w:rPr>
          <w:rFonts w:ascii="Times New Roman" w:hAnsi="Times New Roman" w:cs="Times New Roman"/>
          <w:sz w:val="24"/>
          <w:szCs w:val="24"/>
          <w:lang w:val="kk-KZ"/>
        </w:rPr>
        <w:br/>
      </w:r>
      <w:r w:rsidR="00914768" w:rsidRPr="004E4C5F">
        <w:rPr>
          <w:rFonts w:ascii="Times New Roman" w:hAnsi="Times New Roman" w:cs="Times New Roman"/>
          <w:sz w:val="24"/>
          <w:szCs w:val="24"/>
          <w:lang w:val="kk-KZ"/>
        </w:rPr>
        <w:t>- кеңейтілген әкімшілік ғимараты, жалпы ауданы 200,2 ш.м, кадастрлық нөмірі 14-208-167-350-001 - 1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кеңейтуімен өткізу пункті, жалпы ауданы 89,2 ш.м., кадастрлық нөмірі 14-208-167-350-002 - 1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қойма, жалпы ауданы 207,0 ш.м., кадастрлық нөмірі 14-208-167-350-003 - 1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Станцияның жалпы ауданы 51,5 ш.м., кадастрлық нөмірі 14-208-167-350-004 - 1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қойма, жалпы ауданы 276,9 ш.м., кадастрлық нөмірі 14-208-167-350-005 - 1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қойма, жалпы ауданы 1269,9 ш.м, кадастрлық нөмірі 14-208-167-350-006 - 1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қойма, жалпы ауданы 182,0 ш.м., кадастрлық нөмірі 14-208-167-350-007 - 1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қойма, жалпы ауданы 2027,5 ш.м., кадастрлық нөмірі 14-208-167-350-008 - 1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қойма, жалпы ауданы 1233,7 ш.м, кадастрлық нөмірі 14-208-167-350-009 - 1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қойма, жалпы ауданы 906,0 ш.м., кадастрлық нөмірі 14-208-167-350-010–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Таразы, жалпы ауданы 148,0 ш.м., кадастрлық нөмірі 14-208-167-350-011 - 1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Гараж, жалпы ауданы 315,0 ш.м, кадастрлық нөмірі 14-208-167-350-012 - 1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шеберхана, жалпы ауданы 259,8 ш.м., кадастрлық нөмірі 14-208-167-350-013 - 1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жер телімі, жалпы ауданы 5.3584 га, кадастрлық нөмірі 14-208-167-350–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Жалпы көлемі 1878 ш.м., кадастрлық нөмірі 14-208-167-351-001 - 1 дана май майы;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қойма, жалпы ауданы 2976,0 ш.м., кадастрлық нөмірі 14-208-167-351-002 - 1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СОБ, жалпы ауданы 675,3 ш.м., кадастрлық нөмірі 14-208-167-351-003 - 1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кептіргіш, жалпы ауданы 52,1 ш.м., кадастрлық нөмірі 14-208-167-351-004 - 1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қойма, жалпы ауданы 174,1 ш.м., кадастрлық нөмірі 14-208-167-351-005 - 1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қойма, жалпы ауданы 511.4 ш.м, кадастрлық нөмірі 14-208-167-351-006 - 1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қойма, жалпы ауданы 935.9 ш.м, кадастрлық нөмірі 14-208-167-351-007 - 1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жер телімі, жалпы ауданы 23702 га, кадастрлық нөмірі 14-208-167-351-007 - 1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Роликті диірмен, инв. саны 110–1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Brazier, нөмірі 111–1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Brazier, бөлік нөмірі 140–1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Сорғы, бөлік нөмірі 127–1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Сорғы, бөлік нөмірі 128–1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lastRenderedPageBreak/>
        <w:t>- Сорғы, бөлік нөмірі 129–1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Сорғы, бөлік нөмірі 130–1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Сорғы, бөлік нөмірі 131–1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Нориас, нөмірі 133–1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Нориас, № 134–1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Бу қазандығы, инвентарлық нөмірі 132–1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Майды басып шығару, инвентарлық нөмірі 139 - 1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Майды басыңыз, нөмірі 109–1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Майды қатты тазартуға арналған сүзгі, саны 126-1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Майды қатты тазартуға арналған сүзгі, саны 126-1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Халллер, бөлік нөмірі 112–1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Электрондық басқару қалқандары, инв. саны 138 - 1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Электрондық басқару қалқандары, инв. саны 137–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Электрондық басқару қалқандары, инв. саны 136–1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Электрондық басқару қалқандары, инв. саны 135–1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Электр қозғалтқышы, нөмірі 113 - 1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электр қозғалтқышы, нөмірі 114–1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Электр қозғалтқышы, нөмірі 115–1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Электр қозғалтқыш, бөлік 116–1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Электр қозғалтқышы, № 117 бөлігі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электр қозғалтқышы, нөмірі 118 - 1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Электр қозғалтқышы, нөмірі 119 - 1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Электр қозғалтқышы, нөмірі 120–1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Электр қозғалтқышы, нөмірі 121–1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электр қозғалтқышы, түгендеу нөмірі 122–1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Электр қозғалтқышы, нөмірі 123–1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Электр қозғалтқышы, нөмірі 124–1 дана.</w:t>
      </w:r>
    </w:p>
    <w:p w:rsidR="00914768" w:rsidRPr="004E4C5F" w:rsidRDefault="00914768" w:rsidP="00914768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Күнбағыс майын сүзуге арналған жабдық - 1 дана.</w:t>
      </w:r>
    </w:p>
    <w:p w:rsidR="00914768" w:rsidRPr="004E4C5F" w:rsidRDefault="00914768" w:rsidP="0091476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Өсімдік майын құюға арналған жабдық - 1 дана.</w:t>
      </w:r>
    </w:p>
    <w:p w:rsidR="00914768" w:rsidRPr="004E4C5F" w:rsidRDefault="00914768" w:rsidP="0091476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үрлеу қалыптау машинасы - 1 дана.</w:t>
      </w:r>
    </w:p>
    <w:p w:rsidR="00914768" w:rsidRPr="004E4C5F" w:rsidRDefault="00914768" w:rsidP="0091476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Жартылай автоматты үрлеу машинасы - 1 дана.</w:t>
      </w:r>
    </w:p>
    <w:p w:rsidR="00914768" w:rsidRPr="004E4C5F" w:rsidRDefault="00914768" w:rsidP="00914768">
      <w:pPr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4C5F">
        <w:rPr>
          <w:rFonts w:ascii="Times New Roman" w:hAnsi="Times New Roman" w:cs="Times New Roman"/>
          <w:sz w:val="24"/>
          <w:szCs w:val="24"/>
          <w:lang w:val="kk-KZ"/>
        </w:rPr>
        <w:t>- орау машинасы - 1 дана.</w:t>
      </w:r>
    </w:p>
    <w:p w:rsidR="004E4C5F" w:rsidRPr="004E4C5F" w:rsidRDefault="004E4C5F" w:rsidP="0080356A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6D4134" w:rsidRPr="004E4C5F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күнін ішінде Павлодар обл., Павлодар қ., Ак.Чокина ,  к-сі. 38 ү. 36 п. мекенжайы бойынша сағ. 9.00 бастап 18.00 дейін қабылданады, түскі үзіліс сағ. 13.00 бастап 14.30 дейін тел. 8705 129 60 05.</w:t>
      </w:r>
    </w:p>
    <w:p w:rsidR="006D4134" w:rsidRDefault="004E4C5F" w:rsidP="0080356A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6D4134" w:rsidRPr="004E4C5F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Павлодар қаласы, Астана к-сі 57 ү. мекенжайы бойынша тел: 8(7182) 321359 </w:t>
      </w:r>
      <w:hyperlink r:id="rId6" w:tgtFrame="_blank" w:history="1">
        <w:r w:rsidR="006D4134" w:rsidRPr="004E4C5F">
          <w:rPr>
            <w:rFonts w:ascii="Times New Roman" w:hAnsi="Times New Roman" w:cs="Times New Roman"/>
            <w:sz w:val="24"/>
            <w:szCs w:val="24"/>
            <w:lang w:val="kk-KZ"/>
          </w:rPr>
          <w:t>taxpavlodar@mgd.kz</w:t>
        </w:r>
      </w:hyperlink>
      <w:r w:rsidR="006D4134" w:rsidRPr="004E4C5F">
        <w:rPr>
          <w:rFonts w:ascii="Times New Roman" w:hAnsi="Times New Roman" w:cs="Times New Roman"/>
          <w:sz w:val="24"/>
          <w:szCs w:val="24"/>
          <w:lang w:val="kk-KZ"/>
        </w:rPr>
        <w:t> 09.00 бастап 18.30 дейін қабылданады, түскі үзіліс 13.00 бастап 14.30 дейін.</w:t>
      </w:r>
    </w:p>
    <w:p w:rsidR="00CE465D" w:rsidRDefault="00CE465D" w:rsidP="0080356A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465D" w:rsidRPr="00CE465D" w:rsidRDefault="00CE465D" w:rsidP="00CE465D">
      <w:pPr>
        <w:pStyle w:val="a4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20.08.2019 16:35:47: Черниговская Г. А.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R="00CE465D" w:rsidRPr="00CE465D" w:rsidSect="006D4134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44" w:rsidRDefault="003A7744" w:rsidP="00CE465D">
      <w:pPr>
        <w:spacing w:after="0" w:line="240" w:lineRule="auto"/>
      </w:pPr>
      <w:r>
        <w:separator/>
      </w:r>
    </w:p>
  </w:endnote>
  <w:endnote w:type="continuationSeparator" w:id="0">
    <w:p w:rsidR="003A7744" w:rsidRDefault="003A7744" w:rsidP="00CE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44" w:rsidRDefault="003A7744" w:rsidP="00CE465D">
      <w:pPr>
        <w:spacing w:after="0" w:line="240" w:lineRule="auto"/>
      </w:pPr>
      <w:r>
        <w:separator/>
      </w:r>
    </w:p>
  </w:footnote>
  <w:footnote w:type="continuationSeparator" w:id="0">
    <w:p w:rsidR="003A7744" w:rsidRDefault="003A7744" w:rsidP="00CE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5D" w:rsidRDefault="00CE465D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E465D" w:rsidRPr="009454D4" w:rsidRDefault="00CE465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</w:pPr>
                          <w:r w:rsidRPr="009454D4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20.08.2019 ЕСЭДО ГО (версия 7.23.0)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CE465D" w:rsidRPr="009454D4" w:rsidRDefault="00CE465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</w:pPr>
                    <w:r w:rsidRPr="009454D4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20.08.2019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6D"/>
    <w:rsid w:val="00316D6D"/>
    <w:rsid w:val="003A7744"/>
    <w:rsid w:val="004E4C5F"/>
    <w:rsid w:val="006D4134"/>
    <w:rsid w:val="007D0279"/>
    <w:rsid w:val="0080356A"/>
    <w:rsid w:val="008B2778"/>
    <w:rsid w:val="00914768"/>
    <w:rsid w:val="00926E4A"/>
    <w:rsid w:val="009454D4"/>
    <w:rsid w:val="00CE465D"/>
    <w:rsid w:val="00D206CF"/>
    <w:rsid w:val="00D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11DB14-C13A-4FD6-AD5D-D03855AA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34"/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4E4C5F"/>
    <w:pPr>
      <w:spacing w:after="0" w:line="240" w:lineRule="auto"/>
    </w:pPr>
    <w:rPr>
      <w:rFonts w:ascii="Consolas" w:eastAsia="Times New Roman" w:hAnsi="Consolas" w:cs="Consolas"/>
      <w:lang w:val="en-US"/>
    </w:rPr>
  </w:style>
  <w:style w:type="paragraph" w:styleId="a5">
    <w:name w:val="header"/>
    <w:basedOn w:val="a"/>
    <w:link w:val="a6"/>
    <w:uiPriority w:val="99"/>
    <w:unhideWhenUsed/>
    <w:rsid w:val="00CE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65D"/>
    <w:rPr>
      <w:rFonts w:ascii="Consolas" w:eastAsia="Times New Roman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CE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65D"/>
    <w:rPr>
      <w:rFonts w:ascii="Consolas" w:eastAsia="Times New Roman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Каирбекова Алия Кудайбергеновна</cp:lastModifiedBy>
  <cp:revision>2</cp:revision>
  <dcterms:created xsi:type="dcterms:W3CDTF">2019-08-20T11:14:00Z</dcterms:created>
  <dcterms:modified xsi:type="dcterms:W3CDTF">2019-08-20T11:14:00Z</dcterms:modified>
</cp:coreProperties>
</file>