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2" w:rsidRPr="00A65B9E" w:rsidRDefault="00F90472" w:rsidP="00F90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A65B9E">
        <w:rPr>
          <w:rFonts w:ascii="Times New Roman" w:hAnsi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F90472" w:rsidRPr="00A65B9E" w:rsidRDefault="00F90472" w:rsidP="00F904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90472" w:rsidRPr="00A65B9E" w:rsidRDefault="00F90472" w:rsidP="00F90472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 w:rsidRPr="00A65B9E">
        <w:rPr>
          <w:rFonts w:ascii="Times New Roman" w:hAnsi="Times New Roman"/>
          <w:sz w:val="28"/>
          <w:szCs w:val="28"/>
          <w:lang w:val="kk-KZ"/>
        </w:rPr>
        <w:t>анкроттық басқарушысы Баймуханов Кайролла Толеутаевич, ЖСН 601102350425, «КазТемир-2011» ЖШС БСН 110240009210, Аксу қ.,  Промышленная, к., 1/3, Павлодар қ., Товарная қ., 25, Экибастуз қ., Маргулан қ., 1 мекенжайы бойынша тұрған борышкердің мүлкін (активтерін) бағалау бойынша қызметті сатып алу жөніндегі конкурсты жариялайды.</w:t>
      </w:r>
    </w:p>
    <w:p w:rsidR="00F90472" w:rsidRPr="00A65B9E" w:rsidRDefault="00F90472" w:rsidP="00F90472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65B9E">
        <w:rPr>
          <w:rFonts w:ascii="Times New Roman" w:hAnsi="Times New Roman"/>
          <w:sz w:val="28"/>
          <w:szCs w:val="28"/>
          <w:lang w:val="kk-KZ"/>
        </w:rPr>
        <w:t xml:space="preserve">Борышкердің мүлкі (активтері) лоттың №1 құрамына: жер учаскесіне жеке меншік құқығы (Павлодар қ.) кадастрлық № 14:218-116-834, алаңы </w:t>
      </w:r>
      <w:smartTag w:uri="urn:schemas-microsoft-com:office:smarttags" w:element="metricconverter">
        <w:smartTagPr>
          <w:attr w:name="ProductID" w:val="0,1202 га"/>
        </w:smartTagPr>
        <w:r w:rsidRPr="00A65B9E">
          <w:rPr>
            <w:rFonts w:ascii="Times New Roman" w:hAnsi="Times New Roman"/>
            <w:sz w:val="28"/>
            <w:szCs w:val="28"/>
            <w:lang w:val="kk-KZ"/>
          </w:rPr>
          <w:t>0,1202 га</w:t>
        </w:r>
      </w:smartTag>
      <w:r w:rsidRPr="00A65B9E">
        <w:rPr>
          <w:rFonts w:ascii="Times New Roman" w:hAnsi="Times New Roman"/>
          <w:sz w:val="28"/>
          <w:szCs w:val="28"/>
          <w:lang w:val="kk-KZ"/>
        </w:rPr>
        <w:t xml:space="preserve">;   жер учаскесіне жеке меншік құқығы (Екібастұз қ.) кадастрлық № 14:219-001-450, алаңы </w:t>
      </w:r>
      <w:smartTag w:uri="urn:schemas-microsoft-com:office:smarttags" w:element="metricconverter">
        <w:smartTagPr>
          <w:attr w:name="ProductID" w:val="0,1433 га"/>
        </w:smartTagPr>
        <w:r w:rsidRPr="00A65B9E">
          <w:rPr>
            <w:rFonts w:ascii="Times New Roman" w:hAnsi="Times New Roman"/>
            <w:sz w:val="28"/>
            <w:szCs w:val="28"/>
            <w:lang w:val="kk-KZ"/>
          </w:rPr>
          <w:t>0,1433 га</w:t>
        </w:r>
      </w:smartTag>
      <w:r w:rsidRPr="00A65B9E">
        <w:rPr>
          <w:rFonts w:ascii="Times New Roman" w:hAnsi="Times New Roman"/>
          <w:sz w:val="28"/>
          <w:szCs w:val="28"/>
          <w:lang w:val="kk-KZ"/>
        </w:rPr>
        <w:t xml:space="preserve">; темір жолдың түйықталған басы (Аксу қ..), узындығы </w:t>
      </w:r>
      <w:smartTag w:uri="urn:schemas-microsoft-com:office:smarttags" w:element="metricconverter">
        <w:smartTagPr>
          <w:attr w:name="ProductID" w:val="22,4 метр"/>
        </w:smartTagPr>
        <w:r w:rsidRPr="00A65B9E">
          <w:rPr>
            <w:rFonts w:ascii="Times New Roman" w:hAnsi="Times New Roman"/>
            <w:sz w:val="28"/>
            <w:szCs w:val="28"/>
            <w:lang w:val="kk-KZ"/>
          </w:rPr>
          <w:t>22,4 метр</w:t>
        </w:r>
      </w:smartTag>
      <w:r w:rsidRPr="00A65B9E">
        <w:rPr>
          <w:rFonts w:ascii="Times New Roman" w:hAnsi="Times New Roman"/>
          <w:sz w:val="28"/>
          <w:szCs w:val="28"/>
          <w:lang w:val="kk-KZ"/>
        </w:rPr>
        <w:t>, кадастрлық № 14-215-044-130-002;    металл</w:t>
      </w:r>
      <w:r w:rsidRPr="00A65B9E">
        <w:rPr>
          <w:rFonts w:ascii="Times New Roman" w:hAnsi="Times New Roman"/>
          <w:b/>
          <w:spacing w:val="1"/>
          <w:sz w:val="28"/>
          <w:szCs w:val="28"/>
          <w:lang w:val="kk-KZ"/>
        </w:rPr>
        <w:t xml:space="preserve"> </w:t>
      </w:r>
      <w:r w:rsidRPr="00A65B9E">
        <w:rPr>
          <w:rFonts w:ascii="Times New Roman" w:hAnsi="Times New Roman"/>
          <w:spacing w:val="1"/>
          <w:sz w:val="28"/>
          <w:szCs w:val="28"/>
          <w:lang w:val="kk-KZ"/>
        </w:rPr>
        <w:t xml:space="preserve">кеңсе бөлігы </w:t>
      </w:r>
      <w:r w:rsidRPr="00A65B9E">
        <w:rPr>
          <w:rFonts w:ascii="Times New Roman" w:hAnsi="Times New Roman"/>
          <w:sz w:val="28"/>
          <w:szCs w:val="28"/>
          <w:lang w:val="kk-KZ"/>
        </w:rPr>
        <w:t xml:space="preserve">(Аксу қ..),  алаңы 1 195,44   кв.м,   кадастрлық № 14-215-044-130-001;  жер участігі (Аксу қ..), кадастырлық нөмірі 14:218-116-834 (аренда қүқығы) </w:t>
      </w:r>
      <w:smartTag w:uri="urn:schemas-microsoft-com:office:smarttags" w:element="metricconverter">
        <w:smartTagPr>
          <w:attr w:name="ProductID" w:val="0,1249 га"/>
        </w:smartTagPr>
        <w:r w:rsidRPr="00A65B9E">
          <w:rPr>
            <w:rFonts w:ascii="Times New Roman" w:hAnsi="Times New Roman"/>
            <w:sz w:val="28"/>
            <w:szCs w:val="28"/>
            <w:lang w:val="kk-KZ"/>
          </w:rPr>
          <w:t>0,1249 га</w:t>
        </w:r>
      </w:smartTag>
      <w:r w:rsidRPr="00A65B9E">
        <w:rPr>
          <w:rFonts w:ascii="Times New Roman" w:hAnsi="Times New Roman"/>
          <w:sz w:val="28"/>
          <w:szCs w:val="28"/>
          <w:lang w:val="kk-KZ"/>
        </w:rPr>
        <w:t xml:space="preserve"> (2017 ж.09.04);  а/көлік КАМАЗ 5320  S 130 MA,  1994</w:t>
      </w:r>
      <w:r w:rsidRPr="00A65B9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65B9E">
        <w:rPr>
          <w:rFonts w:ascii="Times New Roman" w:hAnsi="Times New Roman"/>
          <w:sz w:val="28"/>
          <w:szCs w:val="28"/>
          <w:lang w:val="kk-KZ"/>
        </w:rPr>
        <w:t>ж.ш.,    ЗИЛ 157  933 VW, 1986</w:t>
      </w:r>
      <w:r w:rsidRPr="00A65B9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65B9E">
        <w:rPr>
          <w:rFonts w:ascii="Times New Roman" w:hAnsi="Times New Roman"/>
          <w:sz w:val="28"/>
          <w:szCs w:val="28"/>
          <w:lang w:val="kk-KZ"/>
        </w:rPr>
        <w:t xml:space="preserve">ж.ш.,;   коплекттегі компьютерлер – саны 9 </w:t>
      </w:r>
      <w:r w:rsidRPr="00A65B9E">
        <w:rPr>
          <w:rFonts w:ascii="Times New Roman" w:hAnsi="Times New Roman"/>
          <w:spacing w:val="1"/>
          <w:sz w:val="28"/>
          <w:szCs w:val="28"/>
          <w:lang w:val="kk-KZ"/>
        </w:rPr>
        <w:t>;</w:t>
      </w:r>
      <w:r w:rsidRPr="00A65B9E">
        <w:rPr>
          <w:rFonts w:ascii="Times New Roman" w:hAnsi="Times New Roman"/>
          <w:color w:val="000000"/>
          <w:sz w:val="28"/>
          <w:szCs w:val="28"/>
          <w:lang w:val="kk-KZ"/>
        </w:rPr>
        <w:t xml:space="preserve"> КА Меркурий – саны 3, </w:t>
      </w:r>
      <w:r w:rsidRPr="00A65B9E">
        <w:rPr>
          <w:rFonts w:ascii="Times New Roman" w:hAnsi="Times New Roman"/>
          <w:spacing w:val="1"/>
          <w:sz w:val="28"/>
          <w:szCs w:val="28"/>
          <w:lang w:val="kk-KZ"/>
        </w:rPr>
        <w:t xml:space="preserve">  </w:t>
      </w:r>
      <w:r w:rsidRPr="00A65B9E">
        <w:rPr>
          <w:rFonts w:ascii="Times New Roman" w:hAnsi="Times New Roman"/>
          <w:color w:val="000000"/>
          <w:sz w:val="28"/>
          <w:szCs w:val="28"/>
          <w:lang w:val="kk-KZ"/>
        </w:rPr>
        <w:t xml:space="preserve">Принтерлер НP Laserjet 1010  - саны 3, Принтер HP,  Самсунг фотоаппараты,  планшеттық сканер, бинеукамера IPC  монитормен  </w:t>
      </w:r>
      <w:r w:rsidRPr="00A65B9E">
        <w:rPr>
          <w:rFonts w:ascii="Times New Roman" w:hAnsi="Times New Roman"/>
          <w:spacing w:val="1"/>
          <w:sz w:val="28"/>
          <w:szCs w:val="28"/>
          <w:lang w:val="kk-KZ"/>
        </w:rPr>
        <w:t xml:space="preserve">және </w:t>
      </w:r>
      <w:r w:rsidRPr="00A65B9E">
        <w:rPr>
          <w:rFonts w:ascii="Times New Roman" w:hAnsi="Times New Roman"/>
          <w:color w:val="000000"/>
          <w:sz w:val="28"/>
          <w:szCs w:val="28"/>
          <w:lang w:val="kk-KZ"/>
        </w:rPr>
        <w:t xml:space="preserve">ресивермен, МФУ HP Laserjet M1120MFP, МФУ HP Laserjet 3050, МФУ HP Photosmart C4183, принтер HP  Deskjet D1560, тел-факс Panasonic KXFT-21ВХ,  Ariston 1P21 100л. су жылтқыш, </w:t>
      </w:r>
      <w:r w:rsidRPr="00A65B9E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A65B9E">
        <w:rPr>
          <w:rFonts w:ascii="Times New Roman" w:hAnsi="Times New Roman"/>
          <w:color w:val="000000"/>
          <w:sz w:val="28"/>
          <w:szCs w:val="28"/>
          <w:lang w:val="kk-KZ"/>
        </w:rPr>
        <w:t xml:space="preserve">   газ сактайтын будка;   кислород сактайтын будка; вагон – саны 2, темір пакеттейтің прессы  – саны 2,   пресстың насос станциясы   – саны 2,  темір киятың қайшы – саны 2,  кран, платформа</w:t>
      </w:r>
      <w:r w:rsidRPr="00A65B9E">
        <w:rPr>
          <w:rFonts w:ascii="Times New Roman" w:hAnsi="Times New Roman"/>
          <w:sz w:val="28"/>
          <w:szCs w:val="28"/>
          <w:lang w:val="kk-KZ"/>
        </w:rPr>
        <w:t>лық таразы</w:t>
      </w:r>
      <w:r w:rsidRPr="00A65B9E">
        <w:rPr>
          <w:rFonts w:ascii="Times New Roman" w:hAnsi="Times New Roman"/>
          <w:color w:val="000000"/>
          <w:sz w:val="28"/>
          <w:szCs w:val="28"/>
          <w:lang w:val="kk-KZ"/>
        </w:rPr>
        <w:t xml:space="preserve"> РП-15Ш-13,  кран</w:t>
      </w:r>
      <w:r w:rsidRPr="00A65B9E">
        <w:rPr>
          <w:rFonts w:ascii="Times New Roman" w:hAnsi="Times New Roman"/>
          <w:spacing w:val="1"/>
          <w:sz w:val="28"/>
          <w:szCs w:val="28"/>
          <w:lang w:val="kk-KZ"/>
        </w:rPr>
        <w:t xml:space="preserve"> таразы</w:t>
      </w:r>
      <w:r w:rsidRPr="00A65B9E">
        <w:rPr>
          <w:rFonts w:ascii="Times New Roman" w:hAnsi="Times New Roman"/>
          <w:color w:val="000000"/>
          <w:sz w:val="28"/>
          <w:szCs w:val="28"/>
          <w:lang w:val="kk-KZ"/>
        </w:rPr>
        <w:t xml:space="preserve">  ЕК-А-10, автомобиль </w:t>
      </w:r>
      <w:r w:rsidRPr="00A65B9E">
        <w:rPr>
          <w:rFonts w:ascii="Times New Roman" w:hAnsi="Times New Roman"/>
          <w:spacing w:val="1"/>
          <w:sz w:val="28"/>
          <w:szCs w:val="28"/>
          <w:lang w:val="kk-KZ"/>
        </w:rPr>
        <w:t>таразы</w:t>
      </w:r>
      <w:r w:rsidRPr="00A65B9E">
        <w:rPr>
          <w:rFonts w:ascii="Times New Roman" w:hAnsi="Times New Roman"/>
          <w:color w:val="000000"/>
          <w:sz w:val="28"/>
          <w:szCs w:val="28"/>
          <w:lang w:val="kk-KZ"/>
        </w:rPr>
        <w:t xml:space="preserve"> РС-25</w:t>
      </w:r>
      <w:r w:rsidRPr="00A65B9E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A65B9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A65B9E">
        <w:rPr>
          <w:rFonts w:ascii="Times New Roman" w:hAnsi="Times New Roman"/>
          <w:spacing w:val="1"/>
          <w:sz w:val="28"/>
          <w:szCs w:val="28"/>
          <w:lang w:val="kk-KZ"/>
        </w:rPr>
        <w:t xml:space="preserve">және </w:t>
      </w:r>
      <w:r w:rsidRPr="00A65B9E">
        <w:rPr>
          <w:rFonts w:ascii="Times New Roman" w:hAnsi="Times New Roman"/>
          <w:color w:val="000000"/>
          <w:sz w:val="28"/>
          <w:szCs w:val="28"/>
          <w:lang w:val="kk-KZ"/>
        </w:rPr>
        <w:t>темір жинайты аппарат  УДС-1</w:t>
      </w:r>
      <w:r w:rsidRPr="00A65B9E">
        <w:rPr>
          <w:rFonts w:ascii="Times New Roman" w:hAnsi="Times New Roman"/>
          <w:spacing w:val="1"/>
          <w:sz w:val="28"/>
          <w:szCs w:val="28"/>
          <w:lang w:val="kk-KZ"/>
        </w:rPr>
        <w:t xml:space="preserve"> және</w:t>
      </w:r>
      <w:r w:rsidRPr="00A65B9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A65B9E">
        <w:rPr>
          <w:rFonts w:ascii="Times New Roman" w:hAnsi="Times New Roman"/>
          <w:spacing w:val="1"/>
          <w:sz w:val="28"/>
          <w:szCs w:val="28"/>
          <w:lang w:val="kk-KZ"/>
        </w:rPr>
        <w:t xml:space="preserve">екі ғимарат. Барлық ғимараттар және жылжыйтын мүлік қанағаттарлық емес жағдайда.  </w:t>
      </w:r>
      <w:r w:rsidRPr="00A65B9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90472" w:rsidRPr="00A65B9E" w:rsidRDefault="00F90472" w:rsidP="00F90472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65B9E">
        <w:rPr>
          <w:rFonts w:ascii="Times New Roman" w:hAnsi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 ішінде ҚР, Павлодар қ., Женіс аланы, 5 «Б», 105 офис мекенжайы бойынша 9-00 сағаттан бастап 19-00 сағатқа дейін қабылданады, түскі үзіліс 12-00 сағаттан бастап 14-00 сағатқа дейін.</w:t>
      </w:r>
    </w:p>
    <w:p w:rsidR="00F90472" w:rsidRPr="00A65B9E" w:rsidRDefault="00F90472" w:rsidP="00F90472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65B9E">
        <w:rPr>
          <w:rFonts w:ascii="Times New Roman" w:hAnsi="Times New Roman"/>
          <w:sz w:val="28"/>
          <w:szCs w:val="28"/>
          <w:lang w:val="kk-KZ"/>
        </w:rPr>
        <w:t xml:space="preserve">Конкурсты ұйымдастыру бойынша шағымдар Павлодар қ., Ленин к., 57,  Павлодар облысы бойынша мемлекттік крістік Департаменті, 600 каб., тел. 8 </w:t>
      </w:r>
      <w:r w:rsidRPr="009843D3">
        <w:rPr>
          <w:rFonts w:ascii="Times New Roman" w:hAnsi="Times New Roman"/>
          <w:sz w:val="28"/>
          <w:szCs w:val="28"/>
          <w:lang w:val="kk-KZ"/>
        </w:rPr>
        <w:t>8 (7182) 32-47-91, 32-15-43</w:t>
      </w:r>
      <w:r w:rsidRPr="00A65B9E">
        <w:rPr>
          <w:rFonts w:ascii="Times New Roman" w:hAnsi="Times New Roman"/>
          <w:sz w:val="28"/>
          <w:szCs w:val="28"/>
          <w:lang w:val="kk-KZ"/>
        </w:rPr>
        <w:t xml:space="preserve">, мекенжайы бойынша 9-00 сағаттан бастап 18-00 сағатқа дейін қабылданады, түскі үзіліс 13-00 сағаттан бастап 14-30 сағатқа дейін, эл.пошта: taxpavlodar@mgd.kz.  </w:t>
      </w:r>
    </w:p>
    <w:p w:rsidR="00F90472" w:rsidRDefault="00F90472" w:rsidP="00F90472">
      <w:pPr>
        <w:pStyle w:val="a3"/>
        <w:ind w:firstLine="708"/>
        <w:jc w:val="both"/>
        <w:rPr>
          <w:spacing w:val="1"/>
          <w:sz w:val="28"/>
          <w:szCs w:val="28"/>
          <w:lang w:val="kk-KZ"/>
        </w:rPr>
      </w:pPr>
      <w:r w:rsidRPr="00A65B9E">
        <w:rPr>
          <w:spacing w:val="1"/>
          <w:sz w:val="28"/>
          <w:szCs w:val="28"/>
          <w:lang w:val="kk-KZ"/>
        </w:rPr>
        <w:t xml:space="preserve"> </w:t>
      </w:r>
    </w:p>
    <w:p w:rsidR="00F90472" w:rsidRDefault="00F90472" w:rsidP="00F90472">
      <w:pPr>
        <w:pStyle w:val="a3"/>
        <w:ind w:firstLine="708"/>
        <w:jc w:val="both"/>
        <w:rPr>
          <w:spacing w:val="1"/>
          <w:sz w:val="28"/>
          <w:szCs w:val="28"/>
          <w:lang w:val="kk-KZ"/>
        </w:rPr>
      </w:pPr>
    </w:p>
    <w:p w:rsidR="00F90472" w:rsidRPr="008E08A7" w:rsidRDefault="00F90472" w:rsidP="00F90472">
      <w:pPr>
        <w:pStyle w:val="a3"/>
        <w:rPr>
          <w:color w:val="0C0000"/>
          <w:spacing w:val="1"/>
          <w:sz w:val="20"/>
          <w:szCs w:val="28"/>
          <w:lang w:val="kk-KZ"/>
        </w:rPr>
      </w:pPr>
      <w:r>
        <w:rPr>
          <w:b/>
          <w:color w:val="0C0000"/>
          <w:spacing w:val="1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pacing w:val="1"/>
          <w:sz w:val="20"/>
          <w:szCs w:val="28"/>
          <w:lang w:val="kk-KZ"/>
        </w:rPr>
        <w:br/>
      </w:r>
      <w:r>
        <w:rPr>
          <w:color w:val="0C0000"/>
          <w:spacing w:val="1"/>
          <w:sz w:val="20"/>
          <w:szCs w:val="28"/>
          <w:lang w:val="kk-KZ"/>
        </w:rPr>
        <w:t>28.1.2016: Сейтбатталова Р. Е. (Сейтбатталова Р. Е.) - - cогласовано без замечаний</w:t>
      </w:r>
      <w:r>
        <w:rPr>
          <w:color w:val="0C0000"/>
          <w:spacing w:val="1"/>
          <w:sz w:val="20"/>
          <w:szCs w:val="28"/>
          <w:lang w:val="kk-KZ"/>
        </w:rPr>
        <w:br/>
      </w:r>
    </w:p>
    <w:p w:rsidR="003C34AE" w:rsidRPr="00F90472" w:rsidRDefault="003C34AE">
      <w:pPr>
        <w:rPr>
          <w:lang w:val="kk-KZ"/>
        </w:rPr>
      </w:pPr>
    </w:p>
    <w:sectPr w:rsidR="003C34AE" w:rsidRPr="00F90472" w:rsidSect="00983D8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FE" w:rsidRDefault="00E379FE">
      <w:pPr>
        <w:spacing w:after="0" w:line="240" w:lineRule="auto"/>
      </w:pPr>
      <w:r>
        <w:separator/>
      </w:r>
    </w:p>
  </w:endnote>
  <w:endnote w:type="continuationSeparator" w:id="0">
    <w:p w:rsidR="00E379FE" w:rsidRDefault="00E3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FE" w:rsidRDefault="00E379FE">
      <w:pPr>
        <w:spacing w:after="0" w:line="240" w:lineRule="auto"/>
      </w:pPr>
      <w:r>
        <w:separator/>
      </w:r>
    </w:p>
  </w:footnote>
  <w:footnote w:type="continuationSeparator" w:id="0">
    <w:p w:rsidR="00E379FE" w:rsidRDefault="00E3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A7" w:rsidRDefault="008D29FC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8A7" w:rsidRPr="008E08A7" w:rsidRDefault="002049D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01.02.2016 ЕСЭДО ГО (версия 7.17.2)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E08A7" w:rsidRPr="008E08A7" w:rsidRDefault="002049D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01.02.2016 ЕСЭДО ГО (версия 7.17.2)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72"/>
    <w:rsid w:val="002049DB"/>
    <w:rsid w:val="003C34AE"/>
    <w:rsid w:val="008D29FC"/>
    <w:rsid w:val="00E379FE"/>
    <w:rsid w:val="00F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90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04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90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0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Абылкасимова Аида</dc:creator>
  <cp:lastModifiedBy>Каирбекова Алия Кудайбергеновна</cp:lastModifiedBy>
  <cp:revision>2</cp:revision>
  <dcterms:created xsi:type="dcterms:W3CDTF">2016-03-25T05:11:00Z</dcterms:created>
  <dcterms:modified xsi:type="dcterms:W3CDTF">2016-03-25T05:11:00Z</dcterms:modified>
</cp:coreProperties>
</file>