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7" w:rsidRPr="008513DA" w:rsidRDefault="00AD1097" w:rsidP="00DB0D24">
      <w:pPr>
        <w:keepNext/>
        <w:spacing w:after="60" w:line="240" w:lineRule="auto"/>
        <w:jc w:val="both"/>
        <w:outlineLvl w:val="0"/>
        <w:rPr>
          <w:rFonts w:ascii="Times New Roman" w:eastAsia="Times New Roman" w:hAnsi="Times New Roman" w:cs="Times New Roman"/>
          <w:b/>
          <w:bCs/>
          <w:kern w:val="32"/>
          <w:sz w:val="28"/>
          <w:szCs w:val="28"/>
          <w:lang w:val="kk-KZ"/>
        </w:rPr>
      </w:pPr>
    </w:p>
    <w:p w:rsidR="00DB0D24" w:rsidRPr="008513DA" w:rsidRDefault="00DB0D24" w:rsidP="00DB0D24">
      <w:pPr>
        <w:keepNext/>
        <w:spacing w:after="60" w:line="240" w:lineRule="auto"/>
        <w:jc w:val="both"/>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«Б» корпусының осы мемлекеттік қызметшілері арасындағы  ішкі конкурс жариялау туралы.</w:t>
      </w:r>
    </w:p>
    <w:p w:rsidR="00204788" w:rsidRPr="008513DA" w:rsidRDefault="00204788" w:rsidP="00084436">
      <w:pPr>
        <w:ind w:firstLine="709"/>
        <w:jc w:val="both"/>
        <w:outlineLvl w:val="0"/>
        <w:rPr>
          <w:rFonts w:ascii="Times New Roman" w:hAnsi="Times New Roman" w:cs="Times New Roman"/>
          <w:b/>
          <w:bCs/>
          <w:color w:val="000000"/>
          <w:kern w:val="36"/>
          <w:sz w:val="28"/>
          <w:szCs w:val="28"/>
          <w:lang w:val="kk-KZ"/>
        </w:rPr>
      </w:pPr>
    </w:p>
    <w:p w:rsidR="00D4362B" w:rsidRPr="008513DA" w:rsidRDefault="00CE52A1" w:rsidP="00084436">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w:t>
      </w:r>
      <w:r w:rsidR="00D4362B" w:rsidRPr="008513DA">
        <w:rPr>
          <w:rFonts w:ascii="Times New Roman" w:hAnsi="Times New Roman" w:cs="Times New Roman"/>
          <w:b/>
          <w:bCs/>
          <w:color w:val="000000"/>
          <w:kern w:val="36"/>
          <w:sz w:val="28"/>
          <w:szCs w:val="28"/>
          <w:lang w:val="kk-KZ"/>
        </w:rPr>
        <w:t>атысушылардың барлығына қойылатын жалпы біліктілік талаптар:</w:t>
      </w:r>
    </w:p>
    <w:p w:rsidR="00C65921" w:rsidRPr="008513DA" w:rsidRDefault="00C65921" w:rsidP="009D23EA">
      <w:pPr>
        <w:shd w:val="clear" w:color="auto" w:fill="FFFFFF"/>
        <w:spacing w:after="0" w:line="240" w:lineRule="auto"/>
        <w:jc w:val="both"/>
        <w:rPr>
          <w:rFonts w:ascii="Times New Roman" w:hAnsi="Times New Roman" w:cs="Times New Roman"/>
          <w:b/>
          <w:spacing w:val="2"/>
          <w:sz w:val="28"/>
          <w:szCs w:val="28"/>
          <w:lang w:val="kk-KZ"/>
        </w:rPr>
      </w:pPr>
    </w:p>
    <w:p w:rsidR="00C52A20" w:rsidRPr="008513DA" w:rsidRDefault="00D4362B" w:rsidP="00C65921">
      <w:pPr>
        <w:shd w:val="clear" w:color="auto" w:fill="FFFFFF"/>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C-R-4</w:t>
      </w:r>
      <w:r w:rsidR="00DB0D24" w:rsidRPr="008513DA">
        <w:rPr>
          <w:rFonts w:ascii="Times New Roman" w:hAnsi="Times New Roman" w:cs="Times New Roman"/>
          <w:b/>
          <w:spacing w:val="2"/>
          <w:sz w:val="28"/>
          <w:szCs w:val="28"/>
          <w:lang w:val="kk-KZ"/>
        </w:rPr>
        <w:t xml:space="preserve"> </w:t>
      </w:r>
      <w:r w:rsidR="008A4A1C" w:rsidRPr="008513DA">
        <w:rPr>
          <w:rFonts w:ascii="Times New Roman" w:hAnsi="Times New Roman" w:cs="Times New Roman"/>
          <w:i/>
          <w:sz w:val="28"/>
          <w:szCs w:val="28"/>
          <w:lang w:val="kk-KZ"/>
        </w:rPr>
        <w:t xml:space="preserve"> </w:t>
      </w:r>
      <w:r w:rsidRPr="008513DA">
        <w:rPr>
          <w:rFonts w:ascii="Times New Roman" w:hAnsi="Times New Roman" w:cs="Times New Roman"/>
          <w:b/>
          <w:spacing w:val="2"/>
          <w:sz w:val="28"/>
          <w:szCs w:val="28"/>
          <w:lang w:val="kk-KZ"/>
        </w:rPr>
        <w:t>санаты үшін:</w:t>
      </w:r>
      <w:r w:rsidRPr="008513DA">
        <w:rPr>
          <w:rFonts w:ascii="Times New Roman" w:hAnsi="Times New Roman" w:cs="Times New Roman"/>
          <w:spacing w:val="2"/>
          <w:sz w:val="28"/>
          <w:szCs w:val="28"/>
          <w:lang w:val="kk-KZ"/>
        </w:rPr>
        <w:t xml:space="preserve"> </w:t>
      </w:r>
      <w:r w:rsidRPr="008513DA">
        <w:rPr>
          <w:rFonts w:ascii="Times New Roman" w:hAnsi="Times New Roman" w:cs="Times New Roman"/>
          <w:sz w:val="28"/>
          <w:szCs w:val="28"/>
          <w:lang w:val="kk-KZ"/>
        </w:rPr>
        <w:t>      </w:t>
      </w:r>
      <w:r w:rsidR="00C52A20" w:rsidRPr="008513DA">
        <w:rPr>
          <w:rFonts w:ascii="Times New Roman" w:hAnsi="Times New Roman" w:cs="Times New Roman"/>
          <w:sz w:val="28"/>
          <w:szCs w:val="28"/>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жоғары білім болған жағдайда жұмыс тәжірибесі талап етілмейді.</w:t>
      </w:r>
    </w:p>
    <w:p w:rsidR="00D4362B" w:rsidRPr="008513DA" w:rsidRDefault="00D4362B" w:rsidP="009D23EA">
      <w:pPr>
        <w:spacing w:after="0" w:line="240" w:lineRule="auto"/>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8B6E49" w:rsidRPr="008513DA" w:rsidRDefault="008B6E49" w:rsidP="009D23EA">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w:t>
      </w:r>
      <w:r w:rsidR="00722791" w:rsidRPr="008513DA">
        <w:rPr>
          <w:rFonts w:ascii="Times New Roman" w:hAnsi="Times New Roman" w:cs="Times New Roman"/>
          <w:b/>
          <w:sz w:val="28"/>
          <w:szCs w:val="28"/>
          <w:lang w:val="kk-KZ"/>
        </w:rPr>
        <w:t xml:space="preserve"> </w:t>
      </w:r>
      <w:r w:rsidRPr="008513DA">
        <w:rPr>
          <w:rFonts w:ascii="Times New Roman" w:hAnsi="Times New Roman" w:cs="Times New Roman"/>
          <w:b/>
          <w:sz w:val="28"/>
          <w:szCs w:val="28"/>
          <w:lang w:val="kk-KZ"/>
        </w:rPr>
        <w:t>98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proofErr w:type="spellStart"/>
      <w:r w:rsidRPr="008513DA">
        <w:rPr>
          <w:rFonts w:ascii="Times New Roman" w:hAnsi="Times New Roman" w:cs="Times New Roman"/>
          <w:b/>
          <w:bCs/>
          <w:color w:val="000000"/>
          <w:sz w:val="28"/>
          <w:szCs w:val="28"/>
          <w:lang w:val="uk-UA"/>
        </w:rPr>
        <w:t>Мемлекеттік</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әкімшілік</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қызметшілердің</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лауазымдық</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жалақысы</w:t>
      </w:r>
      <w:proofErr w:type="spellEnd"/>
      <w:r w:rsidRPr="008513DA">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Еңбек</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сіңірген</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жылдарына</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байланысты</w:t>
            </w:r>
            <w:proofErr w:type="spellEnd"/>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6A7E5A">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 xml:space="preserve">max </w:t>
            </w:r>
          </w:p>
        </w:tc>
      </w:tr>
      <w:tr w:rsidR="00C65921" w:rsidRPr="008513DA" w:rsidTr="006A7E5A">
        <w:trPr>
          <w:tblCellSpacing w:w="0" w:type="dxa"/>
        </w:trPr>
        <w:tc>
          <w:tcPr>
            <w:tcW w:w="3012" w:type="dxa"/>
            <w:tcMar>
              <w:top w:w="0" w:type="dxa"/>
              <w:left w:w="108" w:type="dxa"/>
              <w:bottom w:w="0" w:type="dxa"/>
              <w:right w:w="0" w:type="dxa"/>
            </w:tcMar>
            <w:hideMark/>
          </w:tcPr>
          <w:p w:rsidR="00C65921" w:rsidRPr="008513DA" w:rsidRDefault="00C65921" w:rsidP="006A7E5A">
            <w:pPr>
              <w:pStyle w:val="western"/>
              <w:ind w:right="-170"/>
              <w:jc w:val="both"/>
              <w:rPr>
                <w:rFonts w:ascii="Times New Roman" w:hAnsi="Times New Roman"/>
                <w:b w:val="0"/>
                <w:sz w:val="28"/>
                <w:szCs w:val="28"/>
                <w:lang w:val="kk-KZ"/>
              </w:rPr>
            </w:pPr>
            <w:bookmarkStart w:id="0" w:name="_GoBack"/>
            <w:bookmarkEnd w:id="0"/>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C65921" w:rsidRPr="008513DA" w:rsidRDefault="00C65921" w:rsidP="006A7E5A">
            <w:pPr>
              <w:pStyle w:val="western"/>
              <w:ind w:right="-170"/>
              <w:jc w:val="both"/>
              <w:rPr>
                <w:rFonts w:ascii="Times New Roman" w:hAnsi="Times New Roman"/>
                <w:b w:val="0"/>
                <w:sz w:val="28"/>
                <w:szCs w:val="28"/>
                <w:highlight w:val="yellow"/>
                <w:lang w:val="kk-KZ"/>
              </w:rPr>
            </w:pPr>
            <w:r w:rsidRPr="008513DA">
              <w:rPr>
                <w:rFonts w:ascii="Times New Roman" w:hAnsi="Times New Roman"/>
                <w:b w:val="0"/>
                <w:sz w:val="28"/>
                <w:szCs w:val="28"/>
                <w:lang w:val="kk-KZ"/>
              </w:rPr>
              <w:t xml:space="preserve">           73288</w:t>
            </w:r>
          </w:p>
        </w:tc>
        <w:tc>
          <w:tcPr>
            <w:tcW w:w="3202" w:type="dxa"/>
            <w:tcMar>
              <w:top w:w="0" w:type="dxa"/>
              <w:left w:w="108" w:type="dxa"/>
              <w:bottom w:w="0" w:type="dxa"/>
              <w:right w:w="108" w:type="dxa"/>
            </w:tcMar>
            <w:hideMark/>
          </w:tcPr>
          <w:p w:rsidR="00C65921" w:rsidRPr="008513DA" w:rsidRDefault="00C65921" w:rsidP="006A7E5A">
            <w:pPr>
              <w:pStyle w:val="western"/>
              <w:ind w:right="-170" w:firstLine="142"/>
              <w:jc w:val="both"/>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8513DA" w:rsidRDefault="00D4362B" w:rsidP="00084436">
      <w:pPr>
        <w:jc w:val="both"/>
        <w:rPr>
          <w:rFonts w:ascii="Times New Roman" w:hAnsi="Times New Roman" w:cs="Times New Roman"/>
          <w:b/>
          <w:sz w:val="28"/>
          <w:szCs w:val="28"/>
          <w:lang w:val="kk-KZ"/>
        </w:rPr>
      </w:pPr>
      <w:r w:rsidRPr="008513DA">
        <w:rPr>
          <w:rFonts w:ascii="Times New Roman" w:hAnsi="Times New Roman" w:cs="Times New Roman"/>
          <w:bCs/>
          <w:sz w:val="28"/>
          <w:szCs w:val="28"/>
          <w:lang w:val="kk-KZ"/>
        </w:rPr>
        <w:t xml:space="preserve">       </w:t>
      </w: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8513DA">
        <w:rPr>
          <w:rFonts w:ascii="Times New Roman" w:hAnsi="Times New Roman" w:cs="Times New Roman"/>
          <w:b/>
          <w:bCs/>
          <w:sz w:val="28"/>
          <w:szCs w:val="28"/>
          <w:lang w:val="kk-KZ"/>
        </w:rPr>
        <w:t xml:space="preserve">8 (7182) 32-18-94, 32-13-31, электрондық мекенжай </w:t>
      </w:r>
      <w:hyperlink r:id="rId7" w:history="1">
        <w:r w:rsidRPr="008513DA">
          <w:rPr>
            <w:rStyle w:val="a3"/>
            <w:rFonts w:ascii="Times New Roman" w:hAnsi="Times New Roman" w:cs="Times New Roman"/>
            <w:b/>
            <w:bCs/>
            <w:sz w:val="28"/>
            <w:szCs w:val="28"/>
            <w:lang w:val="kk-KZ"/>
          </w:rPr>
          <w:t>gornkanc@taxpavlodar.mgd.kz</w:t>
        </w:r>
      </w:hyperlink>
      <w:r w:rsidRPr="008513DA">
        <w:rPr>
          <w:rFonts w:ascii="Times New Roman" w:hAnsi="Times New Roman" w:cs="Times New Roman"/>
          <w:b/>
          <w:bCs/>
          <w:sz w:val="28"/>
          <w:szCs w:val="28"/>
          <w:lang w:val="kk-KZ"/>
        </w:rPr>
        <w:t>,</w:t>
      </w:r>
      <w:r w:rsidRPr="008513DA">
        <w:rPr>
          <w:rFonts w:ascii="Times New Roman" w:hAnsi="Times New Roman" w:cs="Times New Roman"/>
          <w:b/>
          <w:sz w:val="28"/>
          <w:szCs w:val="28"/>
          <w:lang w:val="kk-KZ"/>
        </w:rPr>
        <w:t xml:space="preserve">,  </w:t>
      </w:r>
      <w:hyperlink r:id="rId8" w:history="1">
        <w:r w:rsidRPr="008513DA">
          <w:rPr>
            <w:rStyle w:val="a3"/>
            <w:rFonts w:ascii="Times New Roman" w:hAnsi="Times New Roman" w:cs="Times New Roman"/>
            <w:b/>
            <w:sz w:val="28"/>
            <w:szCs w:val="28"/>
            <w:lang w:val="kk-KZ"/>
          </w:rPr>
          <w:t xml:space="preserve"> beksultanova@gor.taxpavlodar.mgd.kz</w:t>
        </w:r>
      </w:hyperlink>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 «Б» корпусы </w:t>
      </w:r>
      <w:r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ED2975" w:rsidRPr="008513DA" w:rsidRDefault="00B043F9" w:rsidP="00ED2975">
      <w:pPr>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 </w:t>
      </w:r>
      <w:r w:rsidR="00ED2975" w:rsidRPr="008513DA">
        <w:rPr>
          <w:rFonts w:ascii="Times New Roman" w:hAnsi="Times New Roman" w:cs="Times New Roman"/>
          <w:sz w:val="28"/>
          <w:szCs w:val="28"/>
          <w:lang w:val="kk-KZ"/>
        </w:rPr>
        <w:t xml:space="preserve">          </w:t>
      </w:r>
      <w:r w:rsidR="00CA3FB9">
        <w:rPr>
          <w:rFonts w:ascii="Times New Roman" w:hAnsi="Times New Roman" w:cs="Times New Roman"/>
          <w:b/>
          <w:sz w:val="28"/>
          <w:szCs w:val="28"/>
          <w:lang w:val="kk-KZ"/>
        </w:rPr>
        <w:t>1</w:t>
      </w:r>
      <w:r w:rsidR="00ED2975" w:rsidRPr="008513DA">
        <w:rPr>
          <w:rFonts w:ascii="Times New Roman" w:hAnsi="Times New Roman" w:cs="Times New Roman"/>
          <w:sz w:val="28"/>
          <w:szCs w:val="28"/>
          <w:lang w:val="kk-KZ"/>
        </w:rPr>
        <w:t xml:space="preserve">. </w:t>
      </w:r>
      <w:r w:rsidR="00ED2975"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00ED2975" w:rsidRPr="008513DA">
        <w:rPr>
          <w:rFonts w:ascii="Times New Roman" w:hAnsi="Times New Roman" w:cs="Times New Roman"/>
          <w:b/>
          <w:sz w:val="28"/>
          <w:szCs w:val="28"/>
          <w:lang w:val="kk-KZ"/>
        </w:rPr>
        <w:t xml:space="preserve">«Заңды тұлғалардың ақпараттарын қабылдау және өңдеу орталығы» </w:t>
      </w:r>
      <w:r w:rsidR="00ED2975" w:rsidRPr="008513DA">
        <w:rPr>
          <w:rFonts w:ascii="Times New Roman" w:hAnsi="Times New Roman" w:cs="Times New Roman"/>
          <w:b/>
          <w:bCs/>
          <w:sz w:val="28"/>
          <w:szCs w:val="28"/>
          <w:lang w:val="kk-KZ"/>
        </w:rPr>
        <w:t xml:space="preserve">  бөлімінің бас маманы,</w:t>
      </w:r>
      <w:r w:rsidR="00ED2975" w:rsidRPr="008513DA">
        <w:rPr>
          <w:rFonts w:ascii="Times New Roman" w:hAnsi="Times New Roman" w:cs="Times New Roman"/>
          <w:b/>
          <w:sz w:val="28"/>
          <w:szCs w:val="28"/>
          <w:lang w:val="kk-KZ"/>
        </w:rPr>
        <w:t xml:space="preserve">  (С-R-4 санаты), </w:t>
      </w:r>
      <w:r w:rsidR="00ED2975" w:rsidRPr="008513DA">
        <w:rPr>
          <w:rFonts w:ascii="Times New Roman" w:eastAsia="Times New Roman" w:hAnsi="Times New Roman" w:cs="Times New Roman"/>
          <w:b/>
          <w:bCs/>
          <w:sz w:val="28"/>
          <w:szCs w:val="28"/>
          <w:lang w:val="kk-KZ"/>
        </w:rPr>
        <w:t xml:space="preserve">№ </w:t>
      </w:r>
      <w:r w:rsidR="00ED2975" w:rsidRPr="008513DA">
        <w:rPr>
          <w:rFonts w:ascii="Times New Roman" w:hAnsi="Times New Roman" w:cs="Times New Roman"/>
          <w:b/>
          <w:bCs/>
          <w:sz w:val="28"/>
          <w:szCs w:val="28"/>
          <w:u w:val="single"/>
          <w:lang w:val="kk-KZ"/>
        </w:rPr>
        <w:t xml:space="preserve"> 4.0-1-</w:t>
      </w:r>
      <w:r w:rsidR="00ED2975">
        <w:rPr>
          <w:rFonts w:ascii="Times New Roman" w:hAnsi="Times New Roman" w:cs="Times New Roman"/>
          <w:b/>
          <w:bCs/>
          <w:sz w:val="28"/>
          <w:szCs w:val="28"/>
          <w:u w:val="single"/>
          <w:lang w:val="kk-KZ"/>
        </w:rPr>
        <w:t>7</w:t>
      </w:r>
    </w:p>
    <w:p w:rsidR="00ED2975" w:rsidRPr="008513DA" w:rsidRDefault="00ED2975" w:rsidP="00ED2975">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Функционалдық міндеттері</w:t>
      </w:r>
      <w:r w:rsidRPr="008513DA">
        <w:rPr>
          <w:rFonts w:ascii="Times New Roman" w:hAnsi="Times New Roman" w:cs="Times New Roman"/>
          <w:sz w:val="28"/>
          <w:szCs w:val="28"/>
          <w:lang w:val="kk-KZ"/>
        </w:rPr>
        <w:t xml:space="preserve"> Топта жүктелген  салық төлеушілердің салық міндеттемесін орындауына байланысты   салық есептілігі мен басқа құжаттарды қабылдау және өңдеу.  Қабылданған салық есептілігі нысандарын өңдеу және Регламентке сәйкес ИСАЖ, ҚҚС АЖ,  ИСИД, СЕЭН  ақпараттық жүйелеріне енгізу. Есептілікті ұсынбаған салық төлеушілердің  банк шоттарындағы шығыс операцияларын тоқтату туралы өкім шығарады, санкциялау өкімдерін банк мекемелері мен  прокуратураға  санкциялау үшін жібереді. Қазақстан Республикасының салық заңнамасында көзделген қаржылық санкцияларын және Қазақстан Республикасының «Әкімшілік құқық бұзушылық туралы» кодексіне сәйкес әкімшілік айыппұл қолданады. Салық толеушілердің өтінішері бойынша салық берешегінің жоқ және (немесе) бар екендігі туралы және салыстырып тексеру актілері анықтамасын беру.</w:t>
      </w:r>
    </w:p>
    <w:p w:rsidR="00ED2975" w:rsidRPr="008513DA" w:rsidRDefault="00ED2975" w:rsidP="00ED2975">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ED2975" w:rsidRPr="008513DA" w:rsidRDefault="00ED2975" w:rsidP="00ED2975">
      <w:pPr>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cs="Times New Roman"/>
          <w:sz w:val="28"/>
          <w:szCs w:val="28"/>
          <w:lang w:val="kk-KZ"/>
        </w:rPr>
        <w:t xml:space="preserve">қаржы </w:t>
      </w:r>
      <w:r w:rsidRPr="008513DA">
        <w:rPr>
          <w:rFonts w:ascii="Times New Roman" w:hAnsi="Times New Roman" w:cs="Times New Roman"/>
          <w:color w:val="000000"/>
          <w:sz w:val="28"/>
          <w:szCs w:val="28"/>
          <w:lang w:val="kk-KZ"/>
        </w:rPr>
        <w:t>(қаржы жұмысы бойынша экономист),</w:t>
      </w:r>
      <w:r w:rsidRPr="008513DA">
        <w:rPr>
          <w:rFonts w:ascii="Times New Roman" w:hAnsi="Times New Roman" w:cs="Times New Roman"/>
          <w:sz w:val="28"/>
          <w:szCs w:val="28"/>
          <w:lang w:val="kk-KZ"/>
        </w:rPr>
        <w:t xml:space="preserve"> есеп және аудит </w:t>
      </w:r>
      <w:r w:rsidRPr="008513DA">
        <w:rPr>
          <w:rFonts w:ascii="Times New Roman" w:hAnsi="Times New Roman" w:cs="Times New Roman"/>
          <w:color w:val="000000"/>
          <w:sz w:val="28"/>
          <w:szCs w:val="28"/>
          <w:lang w:val="kk-KZ"/>
        </w:rPr>
        <w:t>(есепші, экономист-есепші), экономика</w:t>
      </w:r>
      <w:r w:rsidRPr="008513DA">
        <w:rPr>
          <w:rFonts w:ascii="Times New Roman" w:hAnsi="Times New Roman" w:cs="Times New Roman"/>
          <w:sz w:val="28"/>
          <w:szCs w:val="28"/>
          <w:lang w:val="kk-KZ"/>
        </w:rPr>
        <w:t xml:space="preserve"> </w:t>
      </w:r>
      <w:r w:rsidRPr="008513DA">
        <w:rPr>
          <w:rFonts w:ascii="Times New Roman" w:hAnsi="Times New Roman" w:cs="Times New Roman"/>
          <w:color w:val="000000"/>
          <w:sz w:val="28"/>
          <w:szCs w:val="28"/>
          <w:lang w:val="kk-KZ"/>
        </w:rPr>
        <w:t xml:space="preserve">(экономист) </w:t>
      </w:r>
      <w:r w:rsidRPr="008513DA">
        <w:rPr>
          <w:rFonts w:ascii="Times New Roman" w:hAnsi="Times New Roman" w:cs="Times New Roman"/>
          <w:sz w:val="28"/>
          <w:szCs w:val="28"/>
          <w:lang w:val="kk-KZ"/>
        </w:rPr>
        <w:t xml:space="preserve">саласындағы  </w:t>
      </w:r>
      <w:r w:rsidRPr="00851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2E0818" w:rsidRPr="008513DA" w:rsidRDefault="00F33D37" w:rsidP="002E0818">
      <w:pPr>
        <w:pStyle w:val="a6"/>
        <w:ind w:firstLine="720"/>
        <w:rPr>
          <w:rFonts w:ascii="Times New Roman" w:hAnsi="Times New Roman"/>
          <w:b/>
          <w:szCs w:val="28"/>
          <w:lang w:val="kk-KZ"/>
        </w:rPr>
      </w:pPr>
      <w:r>
        <w:rPr>
          <w:rFonts w:ascii="Times New Roman" w:hAnsi="Times New Roman"/>
          <w:b/>
          <w:szCs w:val="28"/>
          <w:lang w:val="kk-KZ"/>
        </w:rPr>
        <w:t xml:space="preserve">         </w:t>
      </w:r>
      <w:r w:rsidR="002E0818">
        <w:rPr>
          <w:rFonts w:ascii="Times New Roman" w:hAnsi="Times New Roman"/>
          <w:b/>
          <w:szCs w:val="28"/>
          <w:lang w:val="kk-KZ"/>
        </w:rPr>
        <w:t>2</w:t>
      </w:r>
      <w:r w:rsidR="002E0818" w:rsidRPr="008513DA">
        <w:rPr>
          <w:rFonts w:ascii="Times New Roman" w:hAnsi="Times New Roman"/>
          <w:b/>
          <w:szCs w:val="28"/>
          <w:lang w:val="kk-KZ"/>
        </w:rPr>
        <w:t>.</w:t>
      </w:r>
      <w:r w:rsidR="002E0818" w:rsidRPr="008513DA">
        <w:rPr>
          <w:rFonts w:ascii="Times New Roman" w:hAnsi="Times New Roman"/>
          <w:szCs w:val="28"/>
          <w:lang w:val="kk-KZ"/>
        </w:rPr>
        <w:t>«</w:t>
      </w:r>
      <w:r w:rsidR="002E0818" w:rsidRPr="008513DA">
        <w:rPr>
          <w:rFonts w:ascii="Times New Roman" w:hAnsi="Times New Roman"/>
          <w:b/>
          <w:szCs w:val="28"/>
          <w:lang w:val="kk-KZ"/>
        </w:rPr>
        <w:t xml:space="preserve">Павлодар облысы бойынша Мемлекеттік кірістер департаментінің </w:t>
      </w:r>
      <w:r w:rsidR="002E0818" w:rsidRPr="008513DA">
        <w:rPr>
          <w:rFonts w:ascii="Times New Roman" w:hAnsi="Times New Roman"/>
          <w:b/>
          <w:bCs/>
          <w:szCs w:val="28"/>
          <w:lang w:val="kk-KZ"/>
        </w:rPr>
        <w:t xml:space="preserve">Павлодар қаласы бойынша мемлекеттік кірістер басқармасы </w:t>
      </w:r>
      <w:r w:rsidR="002E0818" w:rsidRPr="008513DA">
        <w:rPr>
          <w:rFonts w:ascii="Times New Roman" w:hAnsi="Times New Roman"/>
          <w:b/>
          <w:szCs w:val="28"/>
          <w:lang w:val="kk-KZ"/>
        </w:rPr>
        <w:t xml:space="preserve">мәжбүрлеп өңдіру </w:t>
      </w:r>
      <w:r w:rsidR="002E0818" w:rsidRPr="008513DA">
        <w:rPr>
          <w:rFonts w:ascii="Times New Roman" w:hAnsi="Times New Roman"/>
          <w:b/>
          <w:bCs/>
          <w:szCs w:val="28"/>
          <w:lang w:val="kk-KZ"/>
        </w:rPr>
        <w:t xml:space="preserve">  бөлімінің бас маманы,</w:t>
      </w:r>
      <w:r w:rsidR="002E0818" w:rsidRPr="008513DA">
        <w:rPr>
          <w:rFonts w:ascii="Times New Roman" w:hAnsi="Times New Roman"/>
          <w:b/>
          <w:szCs w:val="28"/>
          <w:lang w:val="kk-KZ"/>
        </w:rPr>
        <w:t xml:space="preserve">  (С-R-4 санаты),               </w:t>
      </w:r>
      <w:r w:rsidR="002E0818" w:rsidRPr="008513DA">
        <w:rPr>
          <w:rFonts w:ascii="Times New Roman" w:hAnsi="Times New Roman"/>
          <w:b/>
          <w:bCs/>
          <w:szCs w:val="28"/>
          <w:lang w:val="kk-KZ"/>
        </w:rPr>
        <w:t xml:space="preserve"> (№ 7.0 –1-</w:t>
      </w:r>
      <w:r w:rsidR="002E0818">
        <w:rPr>
          <w:rFonts w:ascii="Times New Roman" w:hAnsi="Times New Roman"/>
          <w:b/>
          <w:bCs/>
          <w:szCs w:val="28"/>
          <w:lang w:val="kk-KZ"/>
        </w:rPr>
        <w:t>3</w:t>
      </w:r>
      <w:r w:rsidR="002E0818" w:rsidRPr="008513DA">
        <w:rPr>
          <w:rFonts w:ascii="Times New Roman" w:hAnsi="Times New Roman"/>
          <w:b/>
          <w:bCs/>
          <w:szCs w:val="28"/>
          <w:lang w:val="kk-KZ"/>
        </w:rPr>
        <w:t>)</w:t>
      </w:r>
    </w:p>
    <w:p w:rsidR="002E0818" w:rsidRPr="008513DA" w:rsidRDefault="002E0818" w:rsidP="002E0818">
      <w:pPr>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 xml:space="preserve">            Функционалдық міндеттері</w:t>
      </w:r>
      <w:r w:rsidRPr="008513DA">
        <w:rPr>
          <w:rFonts w:ascii="Times New Roman" w:hAnsi="Times New Roman" w:cs="Times New Roman"/>
          <w:sz w:val="28"/>
          <w:szCs w:val="28"/>
          <w:lang w:val="kk-KZ"/>
        </w:rPr>
        <w:t xml:space="preserve"> Бересі бар салық төлеушілер бойынша есепке алуды және есептемені жүргізеді. Салық міндеттемесін орындауды қамтамасыз ету тәсілдерін және салық берешегін мәжбүрлі түрде өндіріп алу шараларын   қолдану бөлігінде бекітілген салық төлеушілер бойынша міндетті түрде электронды деректер қорын жүргізеді. </w:t>
      </w:r>
      <w:r w:rsidRPr="008513DA">
        <w:rPr>
          <w:rFonts w:ascii="Times New Roman" w:hAnsi="Times New Roman" w:cs="Times New Roman"/>
          <w:bCs/>
          <w:color w:val="000000"/>
          <w:sz w:val="28"/>
          <w:szCs w:val="28"/>
          <w:lang w:val="kk-KZ"/>
        </w:rPr>
        <w:t xml:space="preserve">Салық төлеушінің </w:t>
      </w:r>
      <w:r w:rsidRPr="008513DA">
        <w:rPr>
          <w:rFonts w:ascii="Times New Roman" w:hAnsi="Times New Roman" w:cs="Times New Roman"/>
          <w:bCs/>
          <w:color w:val="000000"/>
          <w:sz w:val="28"/>
          <w:szCs w:val="28"/>
          <w:lang w:val="kk-KZ"/>
        </w:rPr>
        <w:lastRenderedPageBreak/>
        <w:t xml:space="preserve">салық міндеттемесін, сондай-ақ міндетті зейнетақы жарналарын және әлеуметтік аударымдарды ұстау мен аударудың уақтылығын бақылауды жүзеге асыру. </w:t>
      </w:r>
      <w:r w:rsidRPr="008513DA">
        <w:rPr>
          <w:rFonts w:ascii="Times New Roman" w:hAnsi="Times New Roman" w:cs="Times New Roman"/>
          <w:sz w:val="28"/>
          <w:szCs w:val="28"/>
          <w:lang w:val="kk-KZ"/>
        </w:rPr>
        <w:t xml:space="preserve">Салық заңдарымен белгіленген нормалар мен мерзімдерге сәйкес салық міндеттемесін орындауды қамтамасыз етудің, салық берешегін мәжбүрлі түрде өндіріп алудың  барлық тәсілдерін қолданады.  Қазақстан Республикасының әкімшілік құқық бұзушылықтар жөніндегі кодексіне сәйкес салық төлеушілерді әкімшілік жауапкершілікке тартады.  </w:t>
      </w:r>
    </w:p>
    <w:p w:rsidR="002E0818" w:rsidRPr="008513DA" w:rsidRDefault="002E0818" w:rsidP="002E0818">
      <w:pPr>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w:t>
      </w: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2E0818" w:rsidRPr="008513DA" w:rsidRDefault="002E0818" w:rsidP="002E0818">
      <w:pPr>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cs="Times New Roman"/>
          <w:sz w:val="28"/>
          <w:szCs w:val="28"/>
          <w:lang w:val="kk-KZ"/>
        </w:rPr>
        <w:t xml:space="preserve">қаржы </w:t>
      </w:r>
      <w:r w:rsidRPr="008513DA">
        <w:rPr>
          <w:rFonts w:ascii="Times New Roman" w:hAnsi="Times New Roman" w:cs="Times New Roman"/>
          <w:color w:val="000000"/>
          <w:sz w:val="28"/>
          <w:szCs w:val="28"/>
          <w:lang w:val="kk-KZ"/>
        </w:rPr>
        <w:t>(қаржы жұмысы бойынша экономист),</w:t>
      </w:r>
      <w:r w:rsidRPr="008513DA">
        <w:rPr>
          <w:rFonts w:ascii="Times New Roman" w:hAnsi="Times New Roman" w:cs="Times New Roman"/>
          <w:sz w:val="28"/>
          <w:szCs w:val="28"/>
          <w:lang w:val="kk-KZ"/>
        </w:rPr>
        <w:t xml:space="preserve"> есеп және аудит </w:t>
      </w:r>
      <w:r w:rsidRPr="008513DA">
        <w:rPr>
          <w:rFonts w:ascii="Times New Roman" w:hAnsi="Times New Roman" w:cs="Times New Roman"/>
          <w:color w:val="000000"/>
          <w:sz w:val="28"/>
          <w:szCs w:val="28"/>
          <w:lang w:val="kk-KZ"/>
        </w:rPr>
        <w:t>(есепші, экономист-есепші), экономика</w:t>
      </w:r>
      <w:r w:rsidRPr="008513DA">
        <w:rPr>
          <w:rFonts w:ascii="Times New Roman" w:hAnsi="Times New Roman" w:cs="Times New Roman"/>
          <w:sz w:val="28"/>
          <w:szCs w:val="28"/>
          <w:lang w:val="kk-KZ"/>
        </w:rPr>
        <w:t xml:space="preserve"> </w:t>
      </w:r>
      <w:r w:rsidRPr="008513DA">
        <w:rPr>
          <w:rFonts w:ascii="Times New Roman" w:hAnsi="Times New Roman" w:cs="Times New Roman"/>
          <w:color w:val="000000"/>
          <w:sz w:val="28"/>
          <w:szCs w:val="28"/>
          <w:lang w:val="kk-KZ"/>
        </w:rPr>
        <w:t xml:space="preserve">(экономист) </w:t>
      </w:r>
      <w:r w:rsidRPr="008513DA">
        <w:rPr>
          <w:rFonts w:ascii="Times New Roman" w:hAnsi="Times New Roman" w:cs="Times New Roman"/>
          <w:sz w:val="28"/>
          <w:szCs w:val="28"/>
          <w:lang w:val="kk-KZ"/>
        </w:rPr>
        <w:t xml:space="preserve">саласындағы  </w:t>
      </w:r>
      <w:r w:rsidRPr="00851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A97C4F" w:rsidRPr="008513DA" w:rsidRDefault="002E0818" w:rsidP="00A97C4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33D37">
        <w:rPr>
          <w:rFonts w:ascii="Times New Roman" w:hAnsi="Times New Roman" w:cs="Times New Roman"/>
          <w:b/>
          <w:sz w:val="28"/>
          <w:szCs w:val="28"/>
          <w:lang w:val="kk-KZ"/>
        </w:rPr>
        <w:t xml:space="preserve"> </w:t>
      </w:r>
      <w:r w:rsidR="00CA3FB9">
        <w:rPr>
          <w:rFonts w:ascii="Times New Roman" w:hAnsi="Times New Roman" w:cs="Times New Roman"/>
          <w:b/>
          <w:sz w:val="28"/>
          <w:szCs w:val="28"/>
          <w:lang w:val="kk-KZ"/>
        </w:rPr>
        <w:t>3</w:t>
      </w:r>
      <w:r w:rsidR="00A97C4F" w:rsidRPr="008513DA">
        <w:rPr>
          <w:rFonts w:ascii="Times New Roman" w:hAnsi="Times New Roman" w:cs="Times New Roman"/>
          <w:sz w:val="28"/>
          <w:szCs w:val="28"/>
          <w:lang w:val="kk-KZ"/>
        </w:rPr>
        <w:t>.</w:t>
      </w:r>
      <w:r w:rsidR="00A97C4F" w:rsidRPr="008513DA">
        <w:rPr>
          <w:rFonts w:ascii="Times New Roman" w:hAnsi="Times New Roman" w:cs="Times New Roman"/>
          <w:b/>
          <w:sz w:val="28"/>
          <w:szCs w:val="28"/>
          <w:lang w:val="kk-KZ"/>
        </w:rPr>
        <w:t xml:space="preserve"> </w:t>
      </w:r>
      <w:r w:rsidR="00A97C4F" w:rsidRPr="008513DA">
        <w:rPr>
          <w:rFonts w:ascii="Times New Roman" w:hAnsi="Times New Roman" w:cs="Times New Roman"/>
          <w:b/>
          <w:bCs/>
          <w:sz w:val="28"/>
          <w:szCs w:val="28"/>
          <w:lang w:val="kk-KZ"/>
        </w:rPr>
        <w:t>Павлодар қаласы бойынша мемлекеттік кірістер басқармасы өндірістік емес төлемдер  және арнайы салық режимдерін әкімшілендіру бөлімінің бас маманы,</w:t>
      </w:r>
      <w:r w:rsidR="00A97C4F" w:rsidRPr="008513DA">
        <w:rPr>
          <w:rFonts w:ascii="Times New Roman" w:hAnsi="Times New Roman" w:cs="Times New Roman"/>
          <w:b/>
          <w:sz w:val="28"/>
          <w:szCs w:val="28"/>
          <w:lang w:val="kk-KZ"/>
        </w:rPr>
        <w:t xml:space="preserve">  (С-R-4 санаты), (</w:t>
      </w:r>
      <w:r w:rsidR="00A97C4F" w:rsidRPr="008513DA">
        <w:rPr>
          <w:rFonts w:ascii="Times New Roman" w:hAnsi="Times New Roman" w:cs="Times New Roman"/>
          <w:b/>
          <w:sz w:val="28"/>
          <w:szCs w:val="28"/>
          <w:u w:val="single"/>
          <w:lang w:val="kk-KZ"/>
        </w:rPr>
        <w:t>№ 9.0-1-1</w:t>
      </w:r>
      <w:r w:rsidR="00A97C4F">
        <w:rPr>
          <w:rFonts w:ascii="Times New Roman" w:hAnsi="Times New Roman" w:cs="Times New Roman"/>
          <w:b/>
          <w:sz w:val="28"/>
          <w:szCs w:val="28"/>
          <w:u w:val="single"/>
          <w:lang w:val="kk-KZ"/>
        </w:rPr>
        <w:t>0</w:t>
      </w:r>
      <w:r w:rsidR="00A97C4F" w:rsidRPr="008513DA">
        <w:rPr>
          <w:rFonts w:ascii="Times New Roman" w:hAnsi="Times New Roman" w:cs="Times New Roman"/>
          <w:b/>
          <w:sz w:val="28"/>
          <w:szCs w:val="28"/>
          <w:u w:val="single"/>
          <w:lang w:val="kk-KZ"/>
        </w:rPr>
        <w:t>)</w:t>
      </w:r>
      <w:r w:rsidR="00A97C4F" w:rsidRPr="008513DA">
        <w:rPr>
          <w:rFonts w:ascii="Times New Roman" w:hAnsi="Times New Roman" w:cs="Times New Roman"/>
          <w:b/>
          <w:sz w:val="28"/>
          <w:szCs w:val="28"/>
          <w:lang w:val="kk-KZ"/>
        </w:rPr>
        <w:t>.</w:t>
      </w:r>
    </w:p>
    <w:p w:rsidR="007B6E37" w:rsidRPr="007B6E37" w:rsidRDefault="00A97C4F" w:rsidP="00A97C4F">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Функционалдық міндеттері:</w:t>
      </w:r>
      <w:r w:rsidRPr="008513DA">
        <w:rPr>
          <w:rFonts w:ascii="Times New Roman" w:hAnsi="Times New Roman" w:cs="Times New Roman"/>
          <w:sz w:val="28"/>
          <w:szCs w:val="28"/>
          <w:lang w:val="kk-KZ"/>
        </w:rPr>
        <w:t xml:space="preserve">  </w:t>
      </w:r>
      <w:r w:rsidR="007B6E37" w:rsidRPr="007B6E37">
        <w:rPr>
          <w:rFonts w:ascii="Times New Roman" w:hAnsi="Times New Roman" w:cs="Times New Roman"/>
          <w:bCs/>
          <w:sz w:val="28"/>
          <w:szCs w:val="28"/>
          <w:lang w:val="kk-KZ"/>
        </w:rPr>
        <w:t xml:space="preserve">Өндірістік емес төлемдер </w:t>
      </w:r>
      <w:r w:rsidR="007B6E37" w:rsidRPr="007B6E37">
        <w:rPr>
          <w:rFonts w:ascii="Times New Roman" w:hAnsi="Times New Roman" w:cs="Times New Roman"/>
          <w:sz w:val="28"/>
          <w:szCs w:val="28"/>
          <w:lang w:val="kk-KZ"/>
        </w:rPr>
        <w:t>және алымдар түрлері бойынша толық және уақытында түсуіне күнделікті бақылау жасайды;</w:t>
      </w:r>
      <w:r w:rsidR="007B6E37" w:rsidRPr="007B6E37">
        <w:rPr>
          <w:rFonts w:ascii="Times New Roman" w:hAnsi="Times New Roman" w:cs="Times New Roman"/>
          <w:bCs/>
          <w:sz w:val="28"/>
          <w:szCs w:val="28"/>
          <w:lang w:val="kk-KZ"/>
        </w:rPr>
        <w:t xml:space="preserve"> сомалардың толық және уақытында есептелуін және мәліметтерді салық органына ұсыну мәселесі бойынша уәкілетті органдарды тексереді. </w:t>
      </w:r>
      <w:r w:rsidR="007B6E37" w:rsidRPr="007B6E37">
        <w:rPr>
          <w:rFonts w:ascii="Times New Roman" w:hAnsi="Times New Roman" w:cs="Times New Roman"/>
          <w:sz w:val="28"/>
          <w:szCs w:val="28"/>
          <w:lang w:val="kk-KZ"/>
        </w:rPr>
        <w:t>Тақырыптық тексеріс өткізуге қатысу, хронометраждық зерттеу және камералдық бақылау жүргізу;</w:t>
      </w:r>
      <w:r w:rsidR="007B6E37" w:rsidRPr="007B6E37">
        <w:rPr>
          <w:rFonts w:ascii="Times New Roman" w:hAnsi="Times New Roman" w:cs="Times New Roman"/>
          <w:sz w:val="28"/>
          <w:szCs w:val="28"/>
          <w:lang w:val="kk-KZ"/>
        </w:rPr>
        <w:tab/>
        <w:t xml:space="preserve"> Акцизделетін тауарларды шығаратын, алкоголь өнімдерін және ақциздық өнімдердің обороттарының салық тексерістерін жүргізу. Шағын және орта бизнес субъектілерінің әкімшілігін жүргізу. Хронометраждық зерттеу, көбен көріп зерттеу, рейдтік тексерулерді өткізеді. </w:t>
      </w:r>
    </w:p>
    <w:p w:rsidR="00A97C4F" w:rsidRPr="008513DA" w:rsidRDefault="00A97C4F" w:rsidP="00A97C4F">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97C4F" w:rsidRPr="008513DA" w:rsidRDefault="00A97C4F" w:rsidP="00A97C4F">
      <w:pPr>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cs="Times New Roman"/>
          <w:sz w:val="28"/>
          <w:szCs w:val="28"/>
          <w:lang w:val="kk-KZ"/>
        </w:rPr>
        <w:t xml:space="preserve">қаржы </w:t>
      </w:r>
      <w:r w:rsidRPr="008513DA">
        <w:rPr>
          <w:rFonts w:ascii="Times New Roman" w:hAnsi="Times New Roman" w:cs="Times New Roman"/>
          <w:color w:val="000000"/>
          <w:sz w:val="28"/>
          <w:szCs w:val="28"/>
          <w:lang w:val="kk-KZ"/>
        </w:rPr>
        <w:t xml:space="preserve">(қаржы жұмысы бойынша </w:t>
      </w:r>
      <w:r w:rsidRPr="008513DA">
        <w:rPr>
          <w:rFonts w:ascii="Times New Roman" w:hAnsi="Times New Roman" w:cs="Times New Roman"/>
          <w:color w:val="000000"/>
          <w:sz w:val="28"/>
          <w:szCs w:val="28"/>
          <w:lang w:val="kk-KZ"/>
        </w:rPr>
        <w:lastRenderedPageBreak/>
        <w:t>экономист),</w:t>
      </w:r>
      <w:r w:rsidRPr="008513DA">
        <w:rPr>
          <w:rFonts w:ascii="Times New Roman" w:hAnsi="Times New Roman" w:cs="Times New Roman"/>
          <w:sz w:val="28"/>
          <w:szCs w:val="28"/>
          <w:lang w:val="kk-KZ"/>
        </w:rPr>
        <w:t xml:space="preserve"> есеп және аудит </w:t>
      </w:r>
      <w:r w:rsidRPr="008513DA">
        <w:rPr>
          <w:rFonts w:ascii="Times New Roman" w:hAnsi="Times New Roman" w:cs="Times New Roman"/>
          <w:color w:val="000000"/>
          <w:sz w:val="28"/>
          <w:szCs w:val="28"/>
          <w:lang w:val="kk-KZ"/>
        </w:rPr>
        <w:t>(есепші, экономист-есепші), экономика</w:t>
      </w:r>
      <w:r w:rsidRPr="008513DA">
        <w:rPr>
          <w:rFonts w:ascii="Times New Roman" w:hAnsi="Times New Roman" w:cs="Times New Roman"/>
          <w:sz w:val="28"/>
          <w:szCs w:val="28"/>
          <w:lang w:val="kk-KZ"/>
        </w:rPr>
        <w:t xml:space="preserve"> </w:t>
      </w:r>
      <w:r w:rsidRPr="008513DA">
        <w:rPr>
          <w:rFonts w:ascii="Times New Roman" w:hAnsi="Times New Roman" w:cs="Times New Roman"/>
          <w:color w:val="000000"/>
          <w:sz w:val="28"/>
          <w:szCs w:val="28"/>
          <w:lang w:val="kk-KZ"/>
        </w:rPr>
        <w:t xml:space="preserve">(экономист) </w:t>
      </w:r>
      <w:r w:rsidRPr="008513DA">
        <w:rPr>
          <w:rFonts w:ascii="Times New Roman" w:hAnsi="Times New Roman" w:cs="Times New Roman"/>
          <w:sz w:val="28"/>
          <w:szCs w:val="28"/>
          <w:lang w:val="kk-KZ"/>
        </w:rPr>
        <w:t xml:space="preserve">саласындағы  </w:t>
      </w:r>
      <w:r w:rsidRPr="00851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450524" w:rsidRPr="008513DA" w:rsidRDefault="00EB21B5" w:rsidP="00CA3FB9">
      <w:pPr>
        <w:jc w:val="both"/>
        <w:rPr>
          <w:rFonts w:ascii="Times New Roman" w:hAnsi="Times New Roman"/>
          <w:szCs w:val="28"/>
          <w:lang w:val="kk-KZ"/>
        </w:rPr>
      </w:pPr>
      <w:r w:rsidRPr="008513DA">
        <w:rPr>
          <w:rFonts w:ascii="Times New Roman" w:hAnsi="Times New Roman" w:cs="Times New Roman"/>
          <w:sz w:val="28"/>
          <w:szCs w:val="28"/>
          <w:lang w:val="kk-KZ"/>
        </w:rPr>
        <w:t xml:space="preserve">  </w:t>
      </w:r>
      <w:r w:rsidR="009E7CFE">
        <w:rPr>
          <w:rFonts w:ascii="Times New Roman" w:hAnsi="Times New Roman" w:cs="Times New Roman"/>
          <w:sz w:val="28"/>
          <w:szCs w:val="28"/>
          <w:lang w:val="kk-KZ"/>
        </w:rPr>
        <w:t xml:space="preserve">  </w:t>
      </w:r>
      <w:r w:rsidR="009E7CFE" w:rsidRPr="00F87A2B">
        <w:rPr>
          <w:rFonts w:ascii="Times New Roman" w:hAnsi="Times New Roman" w:cs="Times New Roman"/>
          <w:sz w:val="28"/>
          <w:szCs w:val="28"/>
          <w:lang w:val="kk-KZ"/>
        </w:rPr>
        <w:t xml:space="preserve"> </w:t>
      </w:r>
    </w:p>
    <w:p w:rsidR="009F7E89" w:rsidRPr="008513DA" w:rsidRDefault="00353124"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sz w:val="28"/>
          <w:szCs w:val="28"/>
          <w:lang w:val="kk-KZ"/>
        </w:rPr>
        <w:t xml:space="preserve"> </w:t>
      </w:r>
      <w:r w:rsidR="00A93725" w:rsidRPr="008513DA">
        <w:rPr>
          <w:rFonts w:ascii="Times New Roman" w:eastAsia="Times New Roman" w:hAnsi="Times New Roman" w:cs="Times New Roman"/>
          <w:sz w:val="28"/>
          <w:szCs w:val="28"/>
          <w:lang w:val="kk-KZ"/>
        </w:rPr>
        <w:t xml:space="preserve">         </w:t>
      </w:r>
      <w:r w:rsidR="008E287E"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3B3920" w:rsidRPr="008513DA" w:rsidRDefault="003B3920"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 xml:space="preserve"> </w:t>
      </w:r>
      <w:r w:rsidRPr="008513DA">
        <w:rPr>
          <w:rFonts w:ascii="Times New Roman" w:eastAsia="Times New Roman" w:hAnsi="Times New Roman" w:cs="Times New Roman"/>
          <w:bCs/>
          <w:iCs/>
          <w:sz w:val="28"/>
          <w:szCs w:val="28"/>
          <w:shd w:val="clear" w:color="auto" w:fill="FFFFFF"/>
          <w:lang w:val="kk-KZ"/>
        </w:rPr>
        <w:t>(</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тапсырады (олардың түпнұсқасы әңгімелесу басталғанға дейін </w:t>
      </w:r>
      <w:r w:rsidRPr="008513DA">
        <w:rPr>
          <w:rFonts w:ascii="Times New Roman" w:eastAsia="Times New Roman" w:hAnsi="Times New Roman" w:cs="Times New Roman"/>
          <w:b/>
          <w:bCs/>
          <w:iCs/>
          <w:sz w:val="28"/>
          <w:szCs w:val="28"/>
          <w:lang w:val="kk-KZ"/>
        </w:rPr>
        <w:t>екі сағаттан</w:t>
      </w:r>
      <w:r w:rsidRPr="008513DA">
        <w:rPr>
          <w:rFonts w:ascii="Times New Roman" w:eastAsia="Times New Roman" w:hAnsi="Times New Roman" w:cs="Times New Roman"/>
          <w:bCs/>
          <w:iCs/>
          <w:sz w:val="28"/>
          <w:szCs w:val="28"/>
          <w:lang w:val="kk-KZ"/>
        </w:rPr>
        <w:t xml:space="preserve"> кешіктірілмей беріледі).</w:t>
      </w:r>
    </w:p>
    <w:p w:rsidR="009F7E89" w:rsidRPr="008513DA" w:rsidRDefault="008E287E" w:rsidP="008E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8513DA">
        <w:rPr>
          <w:rFonts w:ascii="Times New Roman" w:eastAsia="Times New Roman" w:hAnsi="Times New Roman" w:cs="Times New Roman"/>
          <w:b/>
          <w:sz w:val="28"/>
          <w:szCs w:val="28"/>
          <w:lang w:val="kk-KZ"/>
        </w:rPr>
        <w:t>үш жұмыс күні</w:t>
      </w:r>
      <w:r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Cs/>
          <w:sz w:val="28"/>
          <w:szCs w:val="28"/>
          <w:lang w:val="kk-KZ"/>
        </w:rPr>
        <w:t xml:space="preserve"> </w:t>
      </w:r>
      <w:r w:rsidR="009F7E89"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009F7E89" w:rsidRPr="008513DA">
        <w:rPr>
          <w:rFonts w:ascii="Times New Roman" w:hAnsi="Times New Roman" w:cs="Times New Roman"/>
          <w:sz w:val="28"/>
          <w:szCs w:val="28"/>
          <w:lang w:val="kk-KZ"/>
        </w:rPr>
        <w:t xml:space="preserve"> </w:t>
      </w:r>
      <w:r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w:t>
      </w:r>
      <w:r w:rsidRPr="008513DA">
        <w:rPr>
          <w:rFonts w:ascii="Times New Roman" w:eastAsia="Times New Roman" w:hAnsi="Times New Roman" w:cs="Times New Roman"/>
          <w:bCs/>
          <w:iCs/>
          <w:sz w:val="28"/>
          <w:szCs w:val="28"/>
          <w:lang w:val="kk-KZ"/>
        </w:rPr>
        <w:lastRenderedPageBreak/>
        <w:t>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8513DA" w:rsidRDefault="008E287E" w:rsidP="008E287E">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E287E" w:rsidRPr="008513DA" w:rsidRDefault="008E287E" w:rsidP="008E287E">
      <w:pPr>
        <w:spacing w:after="0" w:line="240" w:lineRule="auto"/>
        <w:rPr>
          <w:rFonts w:ascii="Times New Roman" w:hAnsi="Times New Roman" w:cs="Times New Roman"/>
          <w:sz w:val="28"/>
          <w:szCs w:val="28"/>
          <w:lang w:val="kk-KZ"/>
        </w:rPr>
      </w:pPr>
    </w:p>
    <w:p w:rsidR="008E287E" w:rsidRPr="008513DA" w:rsidRDefault="008E287E" w:rsidP="008E287E">
      <w:pPr>
        <w:spacing w:after="0" w:line="240" w:lineRule="auto"/>
        <w:rPr>
          <w:rFonts w:ascii="Times New Roman" w:hAnsi="Times New Roman" w:cs="Times New Roman"/>
          <w:sz w:val="28"/>
          <w:szCs w:val="28"/>
          <w:lang w:val="kk-KZ"/>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r w:rsidR="00FE0BED" w:rsidRPr="008513DA">
        <w:rPr>
          <w:rFonts w:ascii="Times New Roman" w:eastAsiaTheme="minorHAnsi" w:hAnsi="Times New Roman" w:cs="Times New Roman"/>
          <w:sz w:val="28"/>
          <w:szCs w:val="28"/>
          <w:lang w:val="kk-KZ" w:eastAsia="en-US"/>
        </w:rPr>
        <w:t xml:space="preserve">  </w:t>
      </w:r>
    </w:p>
    <w:p w:rsidR="00FE0BED" w:rsidRPr="008513DA" w:rsidRDefault="00FE0BED"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w:t>
      </w:r>
      <w:r w:rsidR="009B78C0"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FE0BED"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w:t>
      </w:r>
      <w:r w:rsidR="009B78C0"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lastRenderedPageBreak/>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D4362B"/>
    <w:rsid w:val="000072C5"/>
    <w:rsid w:val="000372D3"/>
    <w:rsid w:val="00084436"/>
    <w:rsid w:val="0009238A"/>
    <w:rsid w:val="000A4E49"/>
    <w:rsid w:val="000A7725"/>
    <w:rsid w:val="000B4F4E"/>
    <w:rsid w:val="000E199C"/>
    <w:rsid w:val="000F276C"/>
    <w:rsid w:val="000F48BA"/>
    <w:rsid w:val="0010544B"/>
    <w:rsid w:val="00124AE3"/>
    <w:rsid w:val="0014070B"/>
    <w:rsid w:val="0014388B"/>
    <w:rsid w:val="00152B4D"/>
    <w:rsid w:val="00196F78"/>
    <w:rsid w:val="001A23DC"/>
    <w:rsid w:val="001B3E48"/>
    <w:rsid w:val="001B76D5"/>
    <w:rsid w:val="001D05A0"/>
    <w:rsid w:val="001D2827"/>
    <w:rsid w:val="00204788"/>
    <w:rsid w:val="002103E8"/>
    <w:rsid w:val="0021121B"/>
    <w:rsid w:val="0022462C"/>
    <w:rsid w:val="00243EF8"/>
    <w:rsid w:val="0026239E"/>
    <w:rsid w:val="00262FDA"/>
    <w:rsid w:val="002746FB"/>
    <w:rsid w:val="00295AB5"/>
    <w:rsid w:val="002C5EB3"/>
    <w:rsid w:val="002D2AEC"/>
    <w:rsid w:val="002E0818"/>
    <w:rsid w:val="002E2184"/>
    <w:rsid w:val="002F5823"/>
    <w:rsid w:val="003215CF"/>
    <w:rsid w:val="0032283D"/>
    <w:rsid w:val="00353124"/>
    <w:rsid w:val="003900B0"/>
    <w:rsid w:val="00394718"/>
    <w:rsid w:val="003B3310"/>
    <w:rsid w:val="003B3920"/>
    <w:rsid w:val="003B7C97"/>
    <w:rsid w:val="003C020E"/>
    <w:rsid w:val="004207D0"/>
    <w:rsid w:val="00426862"/>
    <w:rsid w:val="004477F0"/>
    <w:rsid w:val="00450524"/>
    <w:rsid w:val="00452659"/>
    <w:rsid w:val="004A138B"/>
    <w:rsid w:val="004A4E8F"/>
    <w:rsid w:val="004B364B"/>
    <w:rsid w:val="004B4BF5"/>
    <w:rsid w:val="004C3928"/>
    <w:rsid w:val="004C5174"/>
    <w:rsid w:val="004E46BD"/>
    <w:rsid w:val="005340DB"/>
    <w:rsid w:val="0054485F"/>
    <w:rsid w:val="005523C0"/>
    <w:rsid w:val="005C065A"/>
    <w:rsid w:val="005C4AC2"/>
    <w:rsid w:val="005D412E"/>
    <w:rsid w:val="005E0C56"/>
    <w:rsid w:val="006351F7"/>
    <w:rsid w:val="006444D8"/>
    <w:rsid w:val="00670493"/>
    <w:rsid w:val="0067710E"/>
    <w:rsid w:val="006A1C26"/>
    <w:rsid w:val="006A37CC"/>
    <w:rsid w:val="006B223E"/>
    <w:rsid w:val="006B2EF5"/>
    <w:rsid w:val="006C2864"/>
    <w:rsid w:val="006C47DB"/>
    <w:rsid w:val="006D2CD8"/>
    <w:rsid w:val="006D6999"/>
    <w:rsid w:val="0071527E"/>
    <w:rsid w:val="00722791"/>
    <w:rsid w:val="00740DE9"/>
    <w:rsid w:val="00742E75"/>
    <w:rsid w:val="0074623F"/>
    <w:rsid w:val="00754C27"/>
    <w:rsid w:val="00781322"/>
    <w:rsid w:val="0079033A"/>
    <w:rsid w:val="0079179E"/>
    <w:rsid w:val="007A28C0"/>
    <w:rsid w:val="007A731E"/>
    <w:rsid w:val="007B02BC"/>
    <w:rsid w:val="007B6E37"/>
    <w:rsid w:val="007C2610"/>
    <w:rsid w:val="007C413E"/>
    <w:rsid w:val="007C592D"/>
    <w:rsid w:val="007C6F70"/>
    <w:rsid w:val="008513DA"/>
    <w:rsid w:val="00856FD1"/>
    <w:rsid w:val="00873755"/>
    <w:rsid w:val="00882650"/>
    <w:rsid w:val="00897BFA"/>
    <w:rsid w:val="008A4A1C"/>
    <w:rsid w:val="008B050E"/>
    <w:rsid w:val="008B6E49"/>
    <w:rsid w:val="008C2C24"/>
    <w:rsid w:val="008D7618"/>
    <w:rsid w:val="008E287E"/>
    <w:rsid w:val="00912ED6"/>
    <w:rsid w:val="009217DC"/>
    <w:rsid w:val="00923F5C"/>
    <w:rsid w:val="00963671"/>
    <w:rsid w:val="00971647"/>
    <w:rsid w:val="009721C5"/>
    <w:rsid w:val="00991712"/>
    <w:rsid w:val="009B78C0"/>
    <w:rsid w:val="009C3F51"/>
    <w:rsid w:val="009D23EA"/>
    <w:rsid w:val="009E7CFE"/>
    <w:rsid w:val="009F7C59"/>
    <w:rsid w:val="009F7E89"/>
    <w:rsid w:val="00A05BA8"/>
    <w:rsid w:val="00A117DC"/>
    <w:rsid w:val="00A26F02"/>
    <w:rsid w:val="00A52001"/>
    <w:rsid w:val="00A54619"/>
    <w:rsid w:val="00A565E6"/>
    <w:rsid w:val="00A90403"/>
    <w:rsid w:val="00A93725"/>
    <w:rsid w:val="00A93F22"/>
    <w:rsid w:val="00A94FEA"/>
    <w:rsid w:val="00A955C5"/>
    <w:rsid w:val="00A97C4F"/>
    <w:rsid w:val="00AB4732"/>
    <w:rsid w:val="00AD1097"/>
    <w:rsid w:val="00AD3A9F"/>
    <w:rsid w:val="00AD4EDE"/>
    <w:rsid w:val="00AD4FDD"/>
    <w:rsid w:val="00AD73EF"/>
    <w:rsid w:val="00AE4596"/>
    <w:rsid w:val="00AE6138"/>
    <w:rsid w:val="00AF4938"/>
    <w:rsid w:val="00AF6079"/>
    <w:rsid w:val="00AF66BC"/>
    <w:rsid w:val="00B02E2B"/>
    <w:rsid w:val="00B043F9"/>
    <w:rsid w:val="00B1301A"/>
    <w:rsid w:val="00B236E9"/>
    <w:rsid w:val="00B45B2A"/>
    <w:rsid w:val="00B73DB9"/>
    <w:rsid w:val="00B82400"/>
    <w:rsid w:val="00BB629C"/>
    <w:rsid w:val="00BF37EC"/>
    <w:rsid w:val="00BF4016"/>
    <w:rsid w:val="00C02C89"/>
    <w:rsid w:val="00C340CB"/>
    <w:rsid w:val="00C52A20"/>
    <w:rsid w:val="00C5589F"/>
    <w:rsid w:val="00C61E8B"/>
    <w:rsid w:val="00C65921"/>
    <w:rsid w:val="00C74BC2"/>
    <w:rsid w:val="00C753CB"/>
    <w:rsid w:val="00C825D4"/>
    <w:rsid w:val="00C95FF9"/>
    <w:rsid w:val="00CA3274"/>
    <w:rsid w:val="00CA3FB9"/>
    <w:rsid w:val="00CA435E"/>
    <w:rsid w:val="00CB3024"/>
    <w:rsid w:val="00CC70F1"/>
    <w:rsid w:val="00CD0F90"/>
    <w:rsid w:val="00CD7ABB"/>
    <w:rsid w:val="00CE52A1"/>
    <w:rsid w:val="00CE6A89"/>
    <w:rsid w:val="00CF78F9"/>
    <w:rsid w:val="00D00483"/>
    <w:rsid w:val="00D4362B"/>
    <w:rsid w:val="00D528C8"/>
    <w:rsid w:val="00D6256B"/>
    <w:rsid w:val="00DA121F"/>
    <w:rsid w:val="00DA3707"/>
    <w:rsid w:val="00DA61F1"/>
    <w:rsid w:val="00DB0D24"/>
    <w:rsid w:val="00DB2DC7"/>
    <w:rsid w:val="00DB5D9E"/>
    <w:rsid w:val="00DC2307"/>
    <w:rsid w:val="00DD0F1B"/>
    <w:rsid w:val="00DE0804"/>
    <w:rsid w:val="00DE6822"/>
    <w:rsid w:val="00E01498"/>
    <w:rsid w:val="00E04309"/>
    <w:rsid w:val="00E15DD7"/>
    <w:rsid w:val="00E24C0B"/>
    <w:rsid w:val="00E42911"/>
    <w:rsid w:val="00E515D1"/>
    <w:rsid w:val="00E5294D"/>
    <w:rsid w:val="00E75330"/>
    <w:rsid w:val="00E87840"/>
    <w:rsid w:val="00EB21B5"/>
    <w:rsid w:val="00EC2610"/>
    <w:rsid w:val="00EC7A97"/>
    <w:rsid w:val="00ED2975"/>
    <w:rsid w:val="00F17F05"/>
    <w:rsid w:val="00F2287A"/>
    <w:rsid w:val="00F33D37"/>
    <w:rsid w:val="00F34B77"/>
    <w:rsid w:val="00F838BC"/>
    <w:rsid w:val="00F87A2B"/>
    <w:rsid w:val="00FB398E"/>
    <w:rsid w:val="00FD0898"/>
    <w:rsid w:val="00FD622C"/>
    <w:rsid w:val="00FE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ksultanova@gor.taxpavlodar.mgd.kz" TargetMode="External"/><Relationship Id="rId3" Type="http://schemas.openxmlformats.org/officeDocument/2006/relationships/styles" Target="styles.xml"/><Relationship Id="rId7" Type="http://schemas.openxmlformats.org/officeDocument/2006/relationships/hyperlink" Target="mailto:gornkanc@taxpavlodar.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BA64-B23D-4191-AF3B-0D97B5F4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6</Pages>
  <Words>1725</Words>
  <Characters>9836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238</cp:revision>
  <cp:lastPrinted>2016-11-08T11:22:00Z</cp:lastPrinted>
  <dcterms:created xsi:type="dcterms:W3CDTF">2016-09-23T03:27:00Z</dcterms:created>
  <dcterms:modified xsi:type="dcterms:W3CDTF">2017-12-05T09:05:00Z</dcterms:modified>
</cp:coreProperties>
</file>