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D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</w:t>
      </w:r>
    </w:p>
    <w:p w:rsidR="006D3B40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 проведении внутреннего конкурса </w:t>
      </w:r>
      <w:r w:rsidR="006C78E2">
        <w:rPr>
          <w:rFonts w:ascii="Times New Roman" w:hAnsi="Times New Roman"/>
          <w:lang w:val="kk-KZ"/>
        </w:rPr>
        <w:t>среди государственных служащих всех государственных</w:t>
      </w:r>
      <w:r>
        <w:rPr>
          <w:rFonts w:ascii="Times New Roman" w:hAnsi="Times New Roman"/>
          <w:lang w:val="kk-KZ"/>
        </w:rPr>
        <w:t xml:space="preserve"> орган</w:t>
      </w:r>
      <w:r w:rsidR="006C78E2">
        <w:rPr>
          <w:rFonts w:ascii="Times New Roman" w:hAnsi="Times New Roman"/>
          <w:lang w:val="kk-KZ"/>
        </w:rPr>
        <w:t>ов</w:t>
      </w:r>
      <w:r>
        <w:rPr>
          <w:rFonts w:ascii="Times New Roman" w:hAnsi="Times New Roman"/>
          <w:lang w:val="kk-KZ"/>
        </w:rPr>
        <w:t xml:space="preserve"> </w:t>
      </w:r>
      <w:r w:rsidR="006C78E2">
        <w:rPr>
          <w:rFonts w:ascii="Times New Roman" w:hAnsi="Times New Roman"/>
          <w:lang w:val="kk-KZ"/>
        </w:rPr>
        <w:t xml:space="preserve">в Департаменте государственных доходов по Павлодарской области </w:t>
      </w:r>
      <w:r>
        <w:rPr>
          <w:rFonts w:ascii="Times New Roman" w:hAnsi="Times New Roman"/>
          <w:lang w:val="kk-KZ"/>
        </w:rPr>
        <w:t>К</w:t>
      </w:r>
      <w:proofErr w:type="spellStart"/>
      <w:r>
        <w:rPr>
          <w:rFonts w:ascii="Times New Roman" w:hAnsi="Times New Roman"/>
        </w:rPr>
        <w:t>омитета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>
        <w:rPr>
          <w:rFonts w:ascii="Times New Roman" w:hAnsi="Times New Roman"/>
          <w:lang w:val="kk-KZ"/>
        </w:rPr>
        <w:t xml:space="preserve"> </w:t>
      </w:r>
      <w:r w:rsidR="00FC3130">
        <w:rPr>
          <w:rFonts w:ascii="Times New Roman" w:hAnsi="Times New Roman"/>
          <w:lang w:val="kk-KZ"/>
        </w:rPr>
        <w:t>(</w:t>
      </w:r>
      <w:r w:rsidR="006C78E2">
        <w:rPr>
          <w:rFonts w:ascii="Times New Roman" w:hAnsi="Times New Roman"/>
          <w:lang w:val="kk-KZ"/>
        </w:rPr>
        <w:t>второй</w:t>
      </w:r>
      <w:r w:rsidR="00FC3130">
        <w:rPr>
          <w:rFonts w:ascii="Times New Roman" w:hAnsi="Times New Roman"/>
          <w:lang w:val="kk-KZ"/>
        </w:rPr>
        <w:t xml:space="preserve"> этап)</w:t>
      </w:r>
      <w:r>
        <w:rPr>
          <w:rFonts w:ascii="Times New Roman" w:hAnsi="Times New Roman"/>
          <w:lang w:val="kk-KZ"/>
        </w:rPr>
        <w:t>.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B4965" w:rsidRPr="002B4965" w:rsidRDefault="002B4965" w:rsidP="003706C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К административным государственным должностям категории С-О-5</w:t>
      </w:r>
      <w:r w:rsidR="0083469C">
        <w:rPr>
          <w:rFonts w:eastAsiaTheme="minorHAnsi"/>
          <w:b/>
          <w:lang w:eastAsia="en-US"/>
        </w:rPr>
        <w:t xml:space="preserve"> </w:t>
      </w:r>
      <w:r w:rsidRPr="002B4965">
        <w:rPr>
          <w:rFonts w:eastAsiaTheme="minorHAnsi"/>
          <w:b/>
          <w:lang w:eastAsia="en-US"/>
        </w:rPr>
        <w:t>устанавливаются следующие требования: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высшее образование;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2B4965">
        <w:rPr>
          <w:rFonts w:eastAsiaTheme="minorHAnsi"/>
          <w:lang w:eastAsia="en-US"/>
        </w:rPr>
        <w:t>коммуникативность</w:t>
      </w:r>
      <w:proofErr w:type="spellEnd"/>
      <w:r w:rsidRPr="002B49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аналитичность</w:t>
      </w:r>
      <w:proofErr w:type="spellEnd"/>
      <w:r w:rsidRPr="002B4965">
        <w:rPr>
          <w:rFonts w:eastAsiaTheme="minorHAnsi"/>
          <w:lang w:eastAsia="en-US"/>
        </w:rPr>
        <w:t xml:space="preserve">, </w:t>
      </w:r>
      <w:r w:rsidR="003E28ED"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организованность, этичность, ориентация на качество, ориентация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на потребителя, нетерпимость к коррупции;</w:t>
      </w:r>
    </w:p>
    <w:p w:rsidR="002B4965" w:rsidRPr="002B4965" w:rsidRDefault="002B4965" w:rsidP="0071757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1) не менее полутора лет стажа государственной службы, в том числе не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менее 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органа, или не ниже категорий В-6, С-5, C-O-6, C-R-4, D-5, D-O-6, Е-5, E-R-4, E-G-3,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Реестром;</w:t>
      </w:r>
      <w:proofErr w:type="gramEnd"/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2) не менее двух с половиной лет стажа работы в областях,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следующей нижестоящей категории, предусмотренным штатным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расписанием государственного органа, или не ниже категорий В-6, С-5, C-O-6, C</w:t>
      </w:r>
      <w:r w:rsidR="00E65A3B">
        <w:rPr>
          <w:rFonts w:eastAsiaTheme="minorHAnsi"/>
          <w:lang w:eastAsia="en-US"/>
        </w:rPr>
        <w:t>-</w:t>
      </w:r>
      <w:r w:rsidRPr="002B4965">
        <w:rPr>
          <w:rFonts w:eastAsiaTheme="minorHAnsi"/>
          <w:lang w:eastAsia="en-US"/>
        </w:rPr>
        <w:t>R-4, D-5, D-O-6, Е-5, E-R-4, E-G-3, или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корпуса «А», или на</w:t>
      </w:r>
      <w:proofErr w:type="gramEnd"/>
      <w:r w:rsidRPr="002B4965">
        <w:rPr>
          <w:rFonts w:eastAsiaTheme="minorHAnsi"/>
          <w:lang w:eastAsia="en-US"/>
        </w:rPr>
        <w:t xml:space="preserve"> политических государственных должностях,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определенных Реестром;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3) не менее полутора лет стажа работы на административных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государственных должностях не ниже категорий В-6, С-5, C-O-6, C-R-4, D-5, D-O-6, Е-5, E-R-4, E-G-3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Реестром, или в статусе депутата Парламента Республики Казахстан или депутата</w:t>
      </w:r>
      <w:r w:rsidR="00E65A3B"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маслихата</w:t>
      </w:r>
      <w:proofErr w:type="spellEnd"/>
      <w:r w:rsidRPr="002B4965">
        <w:rPr>
          <w:rFonts w:eastAsiaTheme="minorHAnsi"/>
          <w:lang w:eastAsia="en-US"/>
        </w:rPr>
        <w:t xml:space="preserve"> области, города республиканского значения, столицы, района (города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значения), работающего на постоянной основе</w:t>
      </w:r>
      <w:proofErr w:type="gramEnd"/>
      <w:r w:rsidRPr="002B4965">
        <w:rPr>
          <w:rFonts w:eastAsiaTheme="minorHAnsi"/>
          <w:lang w:eastAsia="en-US"/>
        </w:rPr>
        <w:t>, или в статусе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международного служащего;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4) не менее двух лет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военного управления Вооруженных Сил, местных органов военного управления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или военных учебных заведений;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5)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функциональным направлениям конкретной должности данной категории;**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6) завершение </w:t>
      </w:r>
      <w:proofErr w:type="gramStart"/>
      <w:r w:rsidRPr="002B4965">
        <w:rPr>
          <w:rFonts w:eastAsiaTheme="minorHAnsi"/>
          <w:lang w:eastAsia="en-US"/>
        </w:rPr>
        <w:t>обучения по программам</w:t>
      </w:r>
      <w:proofErr w:type="gramEnd"/>
      <w:r w:rsidRPr="002B4965">
        <w:rPr>
          <w:rFonts w:eastAsiaTheme="minorHAnsi"/>
          <w:lang w:eastAsia="en-US"/>
        </w:rPr>
        <w:t xml:space="preserve">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2B4965" w:rsidRPr="002B4965" w:rsidRDefault="002B4965" w:rsidP="002B49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7) наличие ученой степени.**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2"/>
        <w:gridCol w:w="3809"/>
        <w:gridCol w:w="18"/>
        <w:gridCol w:w="4097"/>
        <w:gridCol w:w="14"/>
      </w:tblGrid>
      <w:tr w:rsidR="006D3B40" w:rsidTr="007B6BB6">
        <w:trPr>
          <w:gridAfter w:val="1"/>
          <w:wAfter w:w="14" w:type="dxa"/>
          <w:cantSplit/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 Категория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В зависимости от выслуги лет</w:t>
            </w:r>
          </w:p>
        </w:tc>
      </w:tr>
      <w:tr w:rsidR="006D3B40" w:rsidTr="007B6BB6">
        <w:trPr>
          <w:gridAfter w:val="1"/>
          <w:wAfter w:w="14" w:type="dxa"/>
          <w:cantSplit/>
          <w:trHeight w:val="3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rPr>
                <w:bCs/>
                <w:i/>
                <w:i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</w:tr>
      <w:tr w:rsidR="00F568A8" w:rsidTr="007B6BB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C-O-5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68A8" w:rsidRPr="00F568A8" w:rsidRDefault="00F568A8" w:rsidP="00F568A8">
            <w:pPr>
              <w:ind w:right="-2" w:firstLine="567"/>
              <w:jc w:val="center"/>
              <w:rPr>
                <w:b/>
              </w:rPr>
            </w:pPr>
            <w:r w:rsidRPr="00F568A8">
              <w:rPr>
                <w:b/>
              </w:rPr>
              <w:t>83282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A8" w:rsidRPr="00F568A8" w:rsidRDefault="00F568A8" w:rsidP="00F568A8">
            <w:pPr>
              <w:ind w:right="-2" w:firstLine="35"/>
              <w:jc w:val="center"/>
              <w:rPr>
                <w:b/>
              </w:rPr>
            </w:pPr>
            <w:r w:rsidRPr="00F568A8">
              <w:rPr>
                <w:b/>
              </w:rPr>
              <w:t>112431</w:t>
            </w:r>
          </w:p>
        </w:tc>
      </w:tr>
    </w:tbl>
    <w:p w:rsidR="006D3B40" w:rsidRPr="00454909" w:rsidRDefault="006D3B40" w:rsidP="006D3B40">
      <w:pPr>
        <w:ind w:firstLine="567"/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</w:t>
      </w:r>
      <w:proofErr w:type="gramStart"/>
      <w:r w:rsidRPr="00454909">
        <w:rPr>
          <w:b/>
        </w:rPr>
        <w:t>Комитета государственных доходов Министерства финансов Республики</w:t>
      </w:r>
      <w:proofErr w:type="gramEnd"/>
      <w:r w:rsidRPr="00454909">
        <w:rPr>
          <w:b/>
        </w:rPr>
        <w:t xml:space="preserve">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 xml:space="preserve">. Павлодар ул. Ленина 57,телефон для справок: 8(7182) 53-54-37, </w:t>
      </w:r>
      <w:proofErr w:type="spellStart"/>
      <w:r w:rsidRPr="00454909">
        <w:rPr>
          <w:b/>
        </w:rPr>
        <w:t>e-mail</w:t>
      </w:r>
      <w:proofErr w:type="spellEnd"/>
      <w:r w:rsidRPr="00454909">
        <w:rPr>
          <w:b/>
        </w:rPr>
        <w:t xml:space="preserve">: </w:t>
      </w:r>
      <w:hyperlink r:id="rId6" w:history="1">
        <w:r w:rsidRPr="00654B12">
          <w:rPr>
            <w:rStyle w:val="a3"/>
            <w:b/>
            <w:color w:val="auto"/>
            <w:u w:val="none"/>
            <w:lang w:val="kk-KZ"/>
          </w:rPr>
          <w:t>jankina@taxpavlodar.mgd.kz</w:t>
        </w:r>
      </w:hyperlink>
      <w:r w:rsidRPr="00654B12">
        <w:rPr>
          <w:rStyle w:val="a5"/>
          <w:b w:val="0"/>
        </w:rPr>
        <w:t>,</w:t>
      </w:r>
      <w:r w:rsidRPr="00454909">
        <w:rPr>
          <w:rStyle w:val="a5"/>
        </w:rPr>
        <w:t xml:space="preserve"> </w:t>
      </w:r>
      <w:r w:rsidRPr="00454909">
        <w:rPr>
          <w:b/>
        </w:rPr>
        <w:t xml:space="preserve">объявляет внутренний конкурс на занятие </w:t>
      </w:r>
      <w:proofErr w:type="spellStart"/>
      <w:r w:rsidRPr="00454909">
        <w:rPr>
          <w:b/>
        </w:rPr>
        <w:t>вакантн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административн</w:t>
      </w:r>
      <w:proofErr w:type="spellEnd"/>
      <w:r>
        <w:rPr>
          <w:b/>
          <w:lang w:val="kk-KZ"/>
        </w:rPr>
        <w:t>ых</w:t>
      </w:r>
      <w:r w:rsidRPr="00454909">
        <w:rPr>
          <w:b/>
        </w:rPr>
        <w:t xml:space="preserve"> </w:t>
      </w:r>
      <w:proofErr w:type="spellStart"/>
      <w:r w:rsidRPr="00454909">
        <w:rPr>
          <w:b/>
        </w:rPr>
        <w:t>государственн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должност</w:t>
      </w:r>
      <w:proofErr w:type="spellEnd"/>
      <w:r>
        <w:rPr>
          <w:b/>
          <w:lang w:val="kk-KZ"/>
        </w:rPr>
        <w:t>ей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654B12" w:rsidRPr="00132A48" w:rsidRDefault="006F4EF6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lastRenderedPageBreak/>
        <w:t>1</w:t>
      </w:r>
      <w:r w:rsidR="00DB2707" w:rsidRPr="00132A48">
        <w:rPr>
          <w:b/>
        </w:rPr>
        <w:t xml:space="preserve">. </w:t>
      </w:r>
      <w:r w:rsidR="00654B12" w:rsidRPr="00132A48">
        <w:rPr>
          <w:b/>
        </w:rPr>
        <w:t>Главный специалист отдела аудита №1 Управления аудита Департамента государственных до</w:t>
      </w:r>
      <w:r w:rsidR="00654B12">
        <w:rPr>
          <w:b/>
        </w:rPr>
        <w:t xml:space="preserve">ходов по Павлодарской области, </w:t>
      </w:r>
      <w:r w:rsidR="00654B12" w:rsidRPr="00132A48">
        <w:rPr>
          <w:b/>
        </w:rPr>
        <w:t xml:space="preserve">категория  </w:t>
      </w:r>
      <w:r w:rsidR="00654B12" w:rsidRPr="00132A48">
        <w:rPr>
          <w:b/>
          <w:lang w:val="en-US"/>
        </w:rPr>
        <w:t>C</w:t>
      </w:r>
      <w:r w:rsidR="00654B12">
        <w:rPr>
          <w:b/>
        </w:rPr>
        <w:t xml:space="preserve">-О-5, </w:t>
      </w:r>
      <w:r w:rsidR="00654B12" w:rsidRPr="00132A48">
        <w:rPr>
          <w:b/>
        </w:rPr>
        <w:t>1 единица:</w:t>
      </w:r>
    </w:p>
    <w:p w:rsidR="00654B12" w:rsidRDefault="00654B12" w:rsidP="00654B12">
      <w:pPr>
        <w:shd w:val="clear" w:color="auto" w:fill="FFFFFF"/>
        <w:tabs>
          <w:tab w:val="left" w:pos="851"/>
        </w:tabs>
        <w:ind w:firstLine="567"/>
        <w:jc w:val="both"/>
      </w:pPr>
      <w:proofErr w:type="gramStart"/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>
        <w:rPr>
          <w:bCs/>
        </w:rPr>
        <w:t>о</w:t>
      </w:r>
      <w:r w:rsidRPr="001874BF">
        <w:rPr>
          <w:spacing w:val="1"/>
        </w:rPr>
        <w:t xml:space="preserve">беспечивать получение от структурных подразделений </w:t>
      </w:r>
      <w:r w:rsidRPr="001874BF">
        <w:rPr>
          <w:spacing w:val="-5"/>
        </w:rPr>
        <w:t>необходимых сведений и материалов, необходимых для работы;</w:t>
      </w:r>
      <w:r>
        <w:rPr>
          <w:spacing w:val="-5"/>
        </w:rPr>
        <w:t xml:space="preserve"> </w:t>
      </w:r>
      <w:r w:rsidRPr="001874BF">
        <w:t xml:space="preserve">своевременно и качественно формировать отчеты, направляемые  в КГД МФ РК; </w:t>
      </w:r>
      <w:r w:rsidRPr="001874BF">
        <w:rPr>
          <w:spacing w:val="-5"/>
        </w:rPr>
        <w:t>оказывать территориальным налоговым управлениям необходимую методическую и консультативную п</w:t>
      </w:r>
      <w:r w:rsidRPr="001874BF">
        <w:rPr>
          <w:spacing w:val="-8"/>
        </w:rPr>
        <w:t xml:space="preserve">омощь; </w:t>
      </w:r>
      <w:r w:rsidRPr="001874BF">
        <w:rPr>
          <w:spacing w:val="4"/>
        </w:rPr>
        <w:t>обеспечивать выполнение задач согласно плану работы отдела</w:t>
      </w:r>
      <w:r w:rsidRPr="001874BF">
        <w:t>; осуществлять налоговые проверки с соблюдением регламента работы информационной системы «Электронный контроль налогового аудита» (далее – ИС ЭКНА);</w:t>
      </w:r>
      <w:proofErr w:type="gramEnd"/>
      <w:r w:rsidRPr="001874BF">
        <w:t xml:space="preserve"> готовить и вносить предложения </w:t>
      </w:r>
      <w:r w:rsidRPr="001874BF">
        <w:rPr>
          <w:lang w:val="kk-KZ"/>
        </w:rPr>
        <w:t xml:space="preserve">руководителю </w:t>
      </w:r>
      <w:r w:rsidRPr="001874BF">
        <w:t xml:space="preserve"> управления предложения о приоритетных направлениях в работе отдела аудита, проводить техническую учебу в отделах по этим вопросам;  осуществлять контроль за ввод взысканных сумм по актам налоговых проверок в ИС ЭКНА; проводить документальные налоговые проверки (комплексные, тематические, встречные)</w:t>
      </w:r>
      <w:r>
        <w:t>.</w:t>
      </w:r>
      <w:r w:rsidRPr="001874BF">
        <w:t xml:space="preserve"> </w:t>
      </w:r>
    </w:p>
    <w:p w:rsidR="00A467FE" w:rsidRDefault="00654B12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874BF">
        <w:t xml:space="preserve"> </w:t>
      </w: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AB5D22" w:rsidRPr="00564123" w:rsidRDefault="00AB5D22" w:rsidP="00AB5D22">
      <w:pPr>
        <w:shd w:val="clear" w:color="auto" w:fill="FFFFFF"/>
        <w:tabs>
          <w:tab w:val="left" w:pos="851"/>
        </w:tabs>
        <w:ind w:firstLine="567"/>
        <w:jc w:val="both"/>
      </w:pPr>
      <w:r>
        <w:rPr>
          <w:b/>
        </w:rPr>
        <w:t>2</w:t>
      </w:r>
      <w:r w:rsidRPr="00132A48">
        <w:rPr>
          <w:b/>
        </w:rPr>
        <w:t xml:space="preserve">. Главный специалист отдела </w:t>
      </w:r>
      <w:proofErr w:type="spellStart"/>
      <w:r w:rsidR="00576A60">
        <w:rPr>
          <w:b/>
        </w:rPr>
        <w:t>пост-таможенного</w:t>
      </w:r>
      <w:proofErr w:type="spellEnd"/>
      <w:r w:rsidR="00576A60">
        <w:rPr>
          <w:b/>
        </w:rPr>
        <w:t xml:space="preserve"> контроля </w:t>
      </w:r>
      <w:r w:rsidRPr="00132A48">
        <w:rPr>
          <w:b/>
        </w:rPr>
        <w:t xml:space="preserve">Управления </w:t>
      </w:r>
      <w:r>
        <w:rPr>
          <w:b/>
        </w:rPr>
        <w:t xml:space="preserve">тарифного регулирования и </w:t>
      </w:r>
      <w:proofErr w:type="spellStart"/>
      <w:r>
        <w:rPr>
          <w:b/>
        </w:rPr>
        <w:t>пост-таможенного</w:t>
      </w:r>
      <w:proofErr w:type="spellEnd"/>
      <w:r>
        <w:rPr>
          <w:b/>
        </w:rPr>
        <w:t xml:space="preserve"> контроля </w:t>
      </w:r>
      <w:r w:rsidRPr="00132A48">
        <w:rPr>
          <w:b/>
        </w:rPr>
        <w:t>Департамента государственных до</w:t>
      </w:r>
      <w:r>
        <w:rPr>
          <w:b/>
        </w:rPr>
        <w:t xml:space="preserve">ходов по Павлодарской области, </w:t>
      </w:r>
      <w:r w:rsidRPr="00132A48">
        <w:rPr>
          <w:b/>
        </w:rPr>
        <w:t xml:space="preserve">категория  </w:t>
      </w:r>
      <w:r w:rsidRPr="00132A48">
        <w:rPr>
          <w:b/>
          <w:lang w:val="en-US"/>
        </w:rPr>
        <w:t>C</w:t>
      </w:r>
      <w:r w:rsidRPr="00132A48">
        <w:rPr>
          <w:b/>
        </w:rPr>
        <w:t>-О-5</w:t>
      </w:r>
      <w:r>
        <w:rPr>
          <w:b/>
        </w:rPr>
        <w:t xml:space="preserve">, </w:t>
      </w:r>
      <w:r w:rsidRPr="00132A48">
        <w:rPr>
          <w:b/>
        </w:rPr>
        <w:t xml:space="preserve"> 1 единица:</w:t>
      </w:r>
      <w:r w:rsidRPr="00271E55">
        <w:rPr>
          <w:b/>
          <w:bCs/>
          <w:spacing w:val="2"/>
        </w:rPr>
        <w:t xml:space="preserve"> </w:t>
      </w:r>
    </w:p>
    <w:p w:rsidR="00647E15" w:rsidRPr="00647E15" w:rsidRDefault="00AB5D22" w:rsidP="00647E15">
      <w:pPr>
        <w:pStyle w:val="a8"/>
        <w:widowControl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E15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обязанности: </w:t>
      </w:r>
      <w:r w:rsidR="00647E15" w:rsidRPr="00647E15">
        <w:rPr>
          <w:rFonts w:ascii="Times New Roman" w:hAnsi="Times New Roman" w:cs="Times New Roman"/>
          <w:sz w:val="24"/>
          <w:szCs w:val="24"/>
        </w:rPr>
        <w:t>осуществляет таможенный контроль после выпуска товаров: проводит мониторинг на основании проведенных проверочных мероприятий и анализ базы электронных копий таможенных деклараций  для представления предложений  для включения в план проверок; анализирует и обобщает результаты проводимых таможенных проверок внешнеэкономической и иной деятельности; осуществляет контроль условно выпущенных товаров; участвует в проведении выездных и камеральных таможенных проверок;</w:t>
      </w:r>
      <w:proofErr w:type="gramEnd"/>
      <w:r w:rsidR="00647E15" w:rsidRPr="00647E15">
        <w:rPr>
          <w:rFonts w:ascii="Times New Roman" w:hAnsi="Times New Roman" w:cs="Times New Roman"/>
          <w:sz w:val="24"/>
          <w:szCs w:val="24"/>
        </w:rPr>
        <w:t xml:space="preserve"> участвует в судебных разбирательствах по вопросам, входящим в компетенцию отдела.</w:t>
      </w:r>
    </w:p>
    <w:p w:rsidR="00AB5D22" w:rsidRDefault="00AB5D22" w:rsidP="00647E15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Pr="00A467FE">
        <w:t>высшее образование  в области социальных наук, экономики и бизнеса; в области п</w:t>
      </w:r>
      <w:r w:rsidRPr="00A467FE">
        <w:rPr>
          <w:color w:val="000000"/>
        </w:rPr>
        <w:t>рава.</w:t>
      </w:r>
      <w:r w:rsidRPr="00A467FE">
        <w:rPr>
          <w:b/>
        </w:rPr>
        <w:t xml:space="preserve"> </w:t>
      </w:r>
    </w:p>
    <w:p w:rsidR="00DB2707" w:rsidRPr="00564123" w:rsidRDefault="00AB5D22" w:rsidP="00A467FE">
      <w:pPr>
        <w:shd w:val="clear" w:color="auto" w:fill="FFFFFF"/>
        <w:tabs>
          <w:tab w:val="left" w:pos="851"/>
        </w:tabs>
        <w:ind w:firstLine="567"/>
        <w:jc w:val="both"/>
      </w:pPr>
      <w:r>
        <w:rPr>
          <w:b/>
        </w:rPr>
        <w:t>3</w:t>
      </w:r>
      <w:r w:rsidR="00654B12" w:rsidRPr="00132A48">
        <w:rPr>
          <w:b/>
        </w:rPr>
        <w:t xml:space="preserve">. </w:t>
      </w:r>
      <w:r w:rsidR="00DB2707" w:rsidRPr="00132A48">
        <w:rPr>
          <w:b/>
        </w:rPr>
        <w:t xml:space="preserve">Главный специалист отдела </w:t>
      </w:r>
      <w:r w:rsidR="00DB2707">
        <w:rPr>
          <w:b/>
        </w:rPr>
        <w:t xml:space="preserve">тарифного регулирования </w:t>
      </w:r>
      <w:r w:rsidR="00DB2707" w:rsidRPr="00132A48">
        <w:rPr>
          <w:b/>
        </w:rPr>
        <w:t xml:space="preserve">Управления </w:t>
      </w:r>
      <w:r w:rsidR="00DB2707">
        <w:rPr>
          <w:b/>
        </w:rPr>
        <w:t xml:space="preserve">тарифного регулирования и </w:t>
      </w:r>
      <w:proofErr w:type="spellStart"/>
      <w:proofErr w:type="gramStart"/>
      <w:r w:rsidR="00DB2707">
        <w:rPr>
          <w:b/>
        </w:rPr>
        <w:t>пост-таможенного</w:t>
      </w:r>
      <w:proofErr w:type="spellEnd"/>
      <w:proofErr w:type="gramEnd"/>
      <w:r w:rsidR="00DB2707">
        <w:rPr>
          <w:b/>
        </w:rPr>
        <w:t xml:space="preserve"> контроля </w:t>
      </w:r>
      <w:r w:rsidR="00DB2707" w:rsidRPr="00132A48">
        <w:rPr>
          <w:b/>
        </w:rPr>
        <w:t>Департамента государственных до</w:t>
      </w:r>
      <w:r w:rsidR="00DB2707">
        <w:rPr>
          <w:b/>
        </w:rPr>
        <w:t xml:space="preserve">ходов по Павлодарской области, временно </w:t>
      </w:r>
      <w:r w:rsidR="00DB2707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DB2707">
        <w:rPr>
          <w:b/>
        </w:rPr>
        <w:t xml:space="preserve">  до 17.03.2020г. </w:t>
      </w:r>
      <w:r w:rsidR="00DB2707" w:rsidRPr="00132A48">
        <w:rPr>
          <w:b/>
        </w:rPr>
        <w:t xml:space="preserve">категория  </w:t>
      </w:r>
      <w:r w:rsidR="00DB2707" w:rsidRPr="00132A48">
        <w:rPr>
          <w:b/>
          <w:lang w:val="en-US"/>
        </w:rPr>
        <w:t>C</w:t>
      </w:r>
      <w:r w:rsidR="00DB2707" w:rsidRPr="00132A48">
        <w:rPr>
          <w:b/>
        </w:rPr>
        <w:t>-О-5</w:t>
      </w:r>
      <w:r w:rsidR="00DB2707">
        <w:rPr>
          <w:b/>
        </w:rPr>
        <w:t xml:space="preserve">, </w:t>
      </w:r>
      <w:r w:rsidR="00DB2707" w:rsidRPr="00132A48">
        <w:rPr>
          <w:b/>
        </w:rPr>
        <w:t xml:space="preserve"> 1 единица:</w:t>
      </w:r>
      <w:r w:rsidR="00DB2707" w:rsidRPr="00271E55">
        <w:rPr>
          <w:b/>
          <w:bCs/>
          <w:spacing w:val="2"/>
        </w:rPr>
        <w:t xml:space="preserve"> </w:t>
      </w:r>
    </w:p>
    <w:p w:rsidR="00E605F1" w:rsidRPr="008D5100" w:rsidRDefault="00DB2707" w:rsidP="00E605F1">
      <w:pPr>
        <w:pStyle w:val="a6"/>
        <w:tabs>
          <w:tab w:val="left" w:pos="0"/>
        </w:tabs>
        <w:ind w:firstLine="567"/>
        <w:rPr>
          <w:szCs w:val="24"/>
          <w:lang w:val="kk-KZ"/>
        </w:rPr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 w:rsidR="00E605F1" w:rsidRPr="00127936">
        <w:rPr>
          <w:szCs w:val="24"/>
        </w:rPr>
        <w:t>Р</w:t>
      </w:r>
      <w:r w:rsidR="00E605F1" w:rsidRPr="00127936">
        <w:rPr>
          <w:szCs w:val="24"/>
          <w:lang w:val="kk-KZ"/>
        </w:rPr>
        <w:t>егистрация обеспечения (генерального обеспечения) таможенных пошлин, налогов</w:t>
      </w:r>
      <w:r w:rsidR="00E605F1" w:rsidRPr="00127936">
        <w:rPr>
          <w:szCs w:val="24"/>
        </w:rPr>
        <w:t>;</w:t>
      </w:r>
      <w:r w:rsidR="00E605F1">
        <w:rPr>
          <w:szCs w:val="24"/>
        </w:rPr>
        <w:t xml:space="preserve">  </w:t>
      </w:r>
      <w:r w:rsidR="00E605F1" w:rsidRPr="00127936">
        <w:rPr>
          <w:szCs w:val="24"/>
        </w:rPr>
        <w:t>Учёт и контроль сумм, внесённых на счёт временного размещения денег;</w:t>
      </w:r>
      <w:r w:rsidR="00E605F1">
        <w:rPr>
          <w:szCs w:val="24"/>
        </w:rPr>
        <w:t xml:space="preserve"> </w:t>
      </w:r>
      <w:r w:rsidR="00E605F1" w:rsidRPr="00127936">
        <w:rPr>
          <w:szCs w:val="24"/>
          <w:lang w:val="kk-KZ"/>
        </w:rPr>
        <w:t>Ведение отчетности по зарегистрованным обеспечениям уплаты таможенных пошлин, налогов;</w:t>
      </w:r>
      <w:r w:rsidR="00E605F1">
        <w:rPr>
          <w:szCs w:val="24"/>
          <w:lang w:val="kk-KZ"/>
        </w:rPr>
        <w:t xml:space="preserve"> К</w:t>
      </w:r>
      <w:r w:rsidR="00E605F1" w:rsidRPr="00127936">
        <w:rPr>
          <w:szCs w:val="24"/>
          <w:lang w:val="kk-KZ"/>
        </w:rPr>
        <w:t>онтроль движения денежных средств на счете временного размещения и их своевременное перечисление в доход бюджета.</w:t>
      </w:r>
      <w:r w:rsidR="00E605F1">
        <w:rPr>
          <w:szCs w:val="24"/>
          <w:lang w:val="kk-KZ"/>
        </w:rPr>
        <w:t xml:space="preserve"> Составление ежемесячных отчетов и контроль за исполнением отчетов. Ведение делопроизводства.</w:t>
      </w:r>
    </w:p>
    <w:p w:rsidR="00A467FE" w:rsidRPr="00A467FE" w:rsidRDefault="00DB2707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583B4A" w:rsidRPr="00564123" w:rsidRDefault="00AB5D22" w:rsidP="00A467FE">
      <w:pPr>
        <w:shd w:val="clear" w:color="auto" w:fill="FFFFFF"/>
        <w:tabs>
          <w:tab w:val="left" w:pos="851"/>
        </w:tabs>
        <w:ind w:firstLine="567"/>
        <w:jc w:val="both"/>
      </w:pPr>
      <w:r>
        <w:rPr>
          <w:b/>
        </w:rPr>
        <w:t>4</w:t>
      </w:r>
      <w:r w:rsidR="00010D64" w:rsidRPr="00132A48">
        <w:rPr>
          <w:b/>
        </w:rPr>
        <w:t>.</w:t>
      </w:r>
      <w:r w:rsidR="006D3B40" w:rsidRPr="00132A48">
        <w:rPr>
          <w:b/>
        </w:rPr>
        <w:t xml:space="preserve">Главный специалист отдела </w:t>
      </w:r>
      <w:r w:rsidR="006D3B40">
        <w:rPr>
          <w:b/>
        </w:rPr>
        <w:t xml:space="preserve">по работе с персоналом </w:t>
      </w:r>
      <w:r w:rsidR="006D3B40" w:rsidRPr="00132A48">
        <w:rPr>
          <w:b/>
        </w:rPr>
        <w:t xml:space="preserve">Управления </w:t>
      </w:r>
      <w:r w:rsidR="006D3B40">
        <w:rPr>
          <w:b/>
        </w:rPr>
        <w:t xml:space="preserve">человеческих ресурсов </w:t>
      </w:r>
      <w:r w:rsidR="006D3B40" w:rsidRPr="00132A48">
        <w:rPr>
          <w:b/>
        </w:rPr>
        <w:t xml:space="preserve">Департамента государственных доходов по Павлодарской области, </w:t>
      </w:r>
      <w:r w:rsidR="00F373DE">
        <w:rPr>
          <w:b/>
        </w:rPr>
        <w:t xml:space="preserve">временно </w:t>
      </w:r>
      <w:r w:rsidR="00271E55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F373DE">
        <w:rPr>
          <w:b/>
        </w:rPr>
        <w:t xml:space="preserve">  до 2</w:t>
      </w:r>
      <w:r w:rsidR="00271E55">
        <w:rPr>
          <w:b/>
        </w:rPr>
        <w:t>5</w:t>
      </w:r>
      <w:r w:rsidR="00F373DE">
        <w:rPr>
          <w:b/>
        </w:rPr>
        <w:t xml:space="preserve">.02.2019г. </w:t>
      </w:r>
      <w:r w:rsidR="006D3B40" w:rsidRPr="00132A48">
        <w:rPr>
          <w:b/>
        </w:rPr>
        <w:t xml:space="preserve">категория  </w:t>
      </w:r>
      <w:r w:rsidR="006D3B40" w:rsidRPr="00132A48">
        <w:rPr>
          <w:b/>
          <w:lang w:val="en-US"/>
        </w:rPr>
        <w:t>C</w:t>
      </w:r>
      <w:r w:rsidR="006D3B40" w:rsidRPr="00132A48">
        <w:rPr>
          <w:b/>
        </w:rPr>
        <w:t>-О-5</w:t>
      </w:r>
      <w:r w:rsidR="006D3B40">
        <w:rPr>
          <w:b/>
        </w:rPr>
        <w:t xml:space="preserve">, </w:t>
      </w:r>
      <w:r w:rsidR="006D3B40" w:rsidRPr="00132A48">
        <w:rPr>
          <w:b/>
        </w:rPr>
        <w:t xml:space="preserve"> 1 единица:</w:t>
      </w:r>
      <w:r w:rsidR="00271E55" w:rsidRPr="00271E55">
        <w:rPr>
          <w:b/>
          <w:bCs/>
          <w:spacing w:val="2"/>
        </w:rPr>
        <w:t xml:space="preserve"> </w:t>
      </w:r>
    </w:p>
    <w:p w:rsidR="006D3B40" w:rsidRPr="005748D4" w:rsidRDefault="006D3B40" w:rsidP="00D37C49">
      <w:pPr>
        <w:tabs>
          <w:tab w:val="left" w:pos="916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proofErr w:type="gramStart"/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>:</w:t>
      </w:r>
      <w:r w:rsidR="00583B4A" w:rsidRPr="00564123">
        <w:rPr>
          <w:color w:val="000000"/>
          <w:spacing w:val="-1"/>
        </w:rPr>
        <w:t>.</w:t>
      </w:r>
      <w:r w:rsidR="00583B4A" w:rsidRPr="00564123">
        <w:rPr>
          <w:color w:val="000000"/>
          <w:spacing w:val="-1"/>
          <w:lang w:val="kk-KZ"/>
        </w:rPr>
        <w:t>Осуществлять прием и увольнение внештатных работников, готовить приказы, трудовые договора, вести компьютерную базу</w:t>
      </w:r>
      <w:r w:rsidR="00583B4A" w:rsidRPr="00564123">
        <w:t>;</w:t>
      </w:r>
      <w:r w:rsidR="00583B4A" w:rsidRPr="00564123">
        <w:rPr>
          <w:color w:val="000000"/>
          <w:spacing w:val="-5"/>
        </w:rPr>
        <w:t xml:space="preserve"> </w:t>
      </w:r>
      <w:r w:rsidR="00583B4A" w:rsidRPr="00564123">
        <w:rPr>
          <w:color w:val="000000"/>
          <w:spacing w:val="-1"/>
        </w:rPr>
        <w:t>Готовить приказы о командировании</w:t>
      </w:r>
      <w:r w:rsidR="00583B4A" w:rsidRPr="00564123">
        <w:rPr>
          <w:color w:val="000000"/>
          <w:spacing w:val="-1"/>
          <w:lang w:val="kk-KZ"/>
        </w:rPr>
        <w:t>, командировочные удостоверения</w:t>
      </w:r>
      <w:r w:rsidR="00583B4A" w:rsidRPr="00564123">
        <w:rPr>
          <w:color w:val="000000"/>
          <w:spacing w:val="-1"/>
        </w:rPr>
        <w:t xml:space="preserve"> областного аппарата</w:t>
      </w:r>
      <w:r w:rsidR="00583B4A" w:rsidRPr="00564123">
        <w:rPr>
          <w:color w:val="000000"/>
          <w:spacing w:val="-1"/>
          <w:lang w:val="kk-KZ"/>
        </w:rPr>
        <w:t xml:space="preserve"> и вести журналы командировок прибывших работников из других подразделений;  Готовить материалы на заседание комиссии по кадровым вопросам, выполнять обязанности секретаря комиссии (поощрение, награждение);</w:t>
      </w:r>
      <w:r w:rsidR="00583B4A" w:rsidRPr="00564123">
        <w:rPr>
          <w:lang w:val="kk-KZ"/>
        </w:rPr>
        <w:t>.Производить выдачу справок о настоящей и прошлой трудовой деятельности;</w:t>
      </w:r>
      <w:proofErr w:type="gramEnd"/>
      <w:r w:rsidR="00C1249E">
        <w:rPr>
          <w:lang w:val="kk-KZ"/>
        </w:rPr>
        <w:t xml:space="preserve"> </w:t>
      </w:r>
      <w:r w:rsidR="00583B4A" w:rsidRPr="00564123">
        <w:rPr>
          <w:color w:val="000000"/>
          <w:spacing w:val="-1"/>
          <w:lang w:val="kk-KZ"/>
        </w:rPr>
        <w:t>Готовить информацию о проработавших менее одного месяца, имеющих дисциплинарные взыскания, о прохождении испытательного срока по запросу организационно-финансового управления;</w:t>
      </w:r>
      <w:r w:rsidR="00583B4A">
        <w:rPr>
          <w:color w:val="000000"/>
          <w:spacing w:val="-1"/>
          <w:lang w:val="kk-KZ"/>
        </w:rPr>
        <w:t xml:space="preserve"> </w:t>
      </w:r>
      <w:r w:rsidR="00583B4A" w:rsidRPr="00564123">
        <w:rPr>
          <w:color w:val="000000"/>
          <w:spacing w:val="-1"/>
          <w:lang w:val="kk-KZ"/>
        </w:rPr>
        <w:t xml:space="preserve"> Вести табель учета рабочего времении внештатных работников, вести </w:t>
      </w:r>
      <w:r w:rsidR="00583B4A" w:rsidRPr="00564123">
        <w:rPr>
          <w:color w:val="000000"/>
          <w:spacing w:val="-1"/>
          <w:lang w:val="kk-KZ"/>
        </w:rPr>
        <w:lastRenderedPageBreak/>
        <w:t>учет листов о временной нетрудоспособности работников;</w:t>
      </w:r>
      <w:r w:rsidR="00583B4A">
        <w:rPr>
          <w:color w:val="000000"/>
          <w:spacing w:val="-1"/>
          <w:lang w:val="kk-KZ"/>
        </w:rPr>
        <w:t xml:space="preserve"> С</w:t>
      </w:r>
      <w:r w:rsidR="00583B4A" w:rsidRPr="00564123">
        <w:t>оставлять ответы на обращения физических и юридических лиц и государственных органов;</w:t>
      </w:r>
      <w:r w:rsidR="00583B4A">
        <w:t xml:space="preserve"> </w:t>
      </w:r>
      <w:r w:rsidR="00583B4A" w:rsidRPr="00564123">
        <w:t xml:space="preserve"> </w:t>
      </w:r>
      <w:r w:rsidR="00583B4A" w:rsidRPr="00564123">
        <w:rPr>
          <w:color w:val="000000"/>
          <w:spacing w:val="6"/>
        </w:rPr>
        <w:t>Организовать работу по разработке и утверждению Положений управлений Департамента, осуществлять контроль за  внесением изменений и дополнений (</w:t>
      </w:r>
      <w:r w:rsidR="00583B4A" w:rsidRPr="00564123">
        <w:rPr>
          <w:color w:val="000000"/>
          <w:spacing w:val="6"/>
          <w:lang w:val="kk-KZ"/>
        </w:rPr>
        <w:t>налоговый</w:t>
      </w:r>
      <w:r w:rsidR="00583B4A" w:rsidRPr="00564123">
        <w:rPr>
          <w:color w:val="000000"/>
          <w:spacing w:val="6"/>
        </w:rPr>
        <w:t xml:space="preserve"> блок);</w:t>
      </w:r>
      <w:r w:rsidR="00583B4A">
        <w:rPr>
          <w:color w:val="000000"/>
          <w:spacing w:val="6"/>
        </w:rPr>
        <w:t xml:space="preserve"> </w:t>
      </w:r>
      <w:r w:rsidR="00583B4A" w:rsidRPr="00564123">
        <w:rPr>
          <w:color w:val="000000"/>
          <w:spacing w:val="6"/>
          <w:lang w:val="kk-KZ"/>
        </w:rPr>
        <w:t>Организовать работу прохождения стажировки администартив</w:t>
      </w:r>
      <w:r w:rsidR="00605991">
        <w:rPr>
          <w:color w:val="000000"/>
          <w:spacing w:val="6"/>
          <w:lang w:val="kk-KZ"/>
        </w:rPr>
        <w:t xml:space="preserve">ными государственными служащими. </w:t>
      </w:r>
      <w:r w:rsidR="00583B4A" w:rsidRPr="00564123">
        <w:rPr>
          <w:color w:val="000000"/>
          <w:spacing w:val="6"/>
        </w:rPr>
        <w:t>Осуществлять работу в ИС «е-Минфин»</w:t>
      </w:r>
      <w:r w:rsidR="00583B4A" w:rsidRPr="00564123">
        <w:t xml:space="preserve"> </w:t>
      </w:r>
      <w:r w:rsidR="00583B4A" w:rsidRPr="00564123">
        <w:rPr>
          <w:color w:val="000000"/>
          <w:spacing w:val="6"/>
        </w:rPr>
        <w:t>Участвовать в проверках и оказывать практическую помощь</w:t>
      </w:r>
      <w:r w:rsidR="00583B4A">
        <w:rPr>
          <w:color w:val="000000"/>
          <w:spacing w:val="6"/>
        </w:rPr>
        <w:t xml:space="preserve"> </w:t>
      </w:r>
      <w:r w:rsidR="00583B4A" w:rsidRPr="00564123">
        <w:rPr>
          <w:color w:val="000000"/>
          <w:spacing w:val="6"/>
        </w:rPr>
        <w:t>в работе с кадрами УГД</w:t>
      </w:r>
      <w:r w:rsidR="00583B4A">
        <w:rPr>
          <w:color w:val="000000"/>
          <w:spacing w:val="6"/>
        </w:rPr>
        <w:t>.</w:t>
      </w:r>
    </w:p>
    <w:p w:rsidR="00A467FE" w:rsidRPr="00A467FE" w:rsidRDefault="006D3B40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5748D4">
        <w:rPr>
          <w:b/>
          <w:bCs/>
        </w:rPr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5748D4"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F373DE" w:rsidRPr="0002131A" w:rsidRDefault="00F373DE" w:rsidP="00A467FE">
      <w:pPr>
        <w:ind w:firstLine="567"/>
        <w:jc w:val="both"/>
        <w:rPr>
          <w:bCs/>
          <w:color w:val="000000"/>
        </w:rPr>
      </w:pPr>
      <w:bookmarkStart w:id="0" w:name="_GoBack"/>
      <w:bookmarkEnd w:id="0"/>
      <w:r w:rsidRPr="0002131A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 w:rsidRPr="0002131A">
        <w:rPr>
          <w:bCs/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>.</w:t>
      </w:r>
      <w:proofErr w:type="gramEnd"/>
    </w:p>
    <w:p w:rsidR="00F373DE" w:rsidRDefault="00F373DE" w:rsidP="00F373DE">
      <w:pPr>
        <w:ind w:right="-2" w:firstLine="567"/>
        <w:jc w:val="both"/>
        <w:rPr>
          <w:b/>
        </w:rPr>
      </w:pPr>
      <w:r w:rsidRPr="0002131A">
        <w:rPr>
          <w:b/>
          <w:lang w:val="kk-KZ"/>
        </w:rPr>
        <w:t>Для участия в</w:t>
      </w:r>
      <w:r>
        <w:rPr>
          <w:b/>
          <w:lang w:val="kk-KZ"/>
        </w:rPr>
        <w:t>о</w:t>
      </w:r>
      <w:r w:rsidRPr="0002131A">
        <w:rPr>
          <w:b/>
          <w:lang w:val="kk-KZ"/>
        </w:rPr>
        <w:t xml:space="preserve"> </w:t>
      </w:r>
      <w:r>
        <w:rPr>
          <w:b/>
          <w:lang w:val="kk-KZ"/>
        </w:rPr>
        <w:t xml:space="preserve">внутреннем </w:t>
      </w:r>
      <w:r w:rsidRPr="0002131A">
        <w:rPr>
          <w:b/>
          <w:lang w:val="kk-KZ"/>
        </w:rPr>
        <w:t>конкурсе предоставляются следующие документы</w:t>
      </w:r>
      <w:r w:rsidRPr="0002131A">
        <w:rPr>
          <w:b/>
        </w:rPr>
        <w:t xml:space="preserve">: 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1) заявление по форме, согласно приложению 2 к настоящим Правилам;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2) послужной список, заверенный соответствующей службой управления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персоналом не ранее чем за тридцать календарных дней до дня представления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документов.</w:t>
      </w:r>
    </w:p>
    <w:p w:rsidR="007349A3" w:rsidRPr="007349A3" w:rsidRDefault="007349A3" w:rsidP="007349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9A3">
        <w:rPr>
          <w:rFonts w:eastAsiaTheme="minorHAnsi"/>
          <w:lang w:eastAsia="en-US"/>
        </w:rPr>
        <w:t>Представление неполного пакета документов либо недостоверных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сведений является основанием для отказа в их рассмотрении конкурсной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комиссией.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 xml:space="preserve"> Граждане могут предоставлять дополнительную информацию,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касающуюся их образования, опыта работы, профессионального уровня и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репутации (копии документов о повышении квалификации, присвоении ученых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степеней и званий, характеристики, рекомендации, научные публикации, иные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сведения, характеризующие их профессиональную деятельность, квалификацию).</w:t>
      </w:r>
    </w:p>
    <w:p w:rsidR="00F373DE" w:rsidRPr="0002131A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02131A">
        <w:rPr>
          <w:bCs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r w:rsidRPr="0002131A">
        <w:rPr>
          <w:bCs/>
          <w:lang w:val="en-US"/>
        </w:rPr>
        <w:t>gov</w:t>
      </w:r>
      <w:r w:rsidRPr="0002131A">
        <w:rPr>
          <w:bCs/>
        </w:rPr>
        <w:t>» или интегрированной информационной системы «</w:t>
      </w:r>
      <w:proofErr w:type="gramStart"/>
      <w:r w:rsidRPr="0002131A">
        <w:rPr>
          <w:bCs/>
        </w:rPr>
        <w:t>е-</w:t>
      </w:r>
      <w:proofErr w:type="gramEnd"/>
      <w:r w:rsidRPr="0002131A">
        <w:rPr>
          <w:bCs/>
        </w:rPr>
        <w:t>қызмет» в сроки приема документов.</w:t>
      </w:r>
    </w:p>
    <w:p w:rsidR="00F373DE" w:rsidRPr="004F0CDF" w:rsidRDefault="00F373DE" w:rsidP="00F373DE">
      <w:pPr>
        <w:tabs>
          <w:tab w:val="left" w:pos="567"/>
        </w:tabs>
        <w:ind w:right="-2" w:firstLine="567"/>
        <w:jc w:val="both"/>
      </w:pPr>
      <w:r w:rsidRPr="004F0CDF">
        <w:t>При их непредставлении, лицо не допускается конкурсной комиссией к прохождению собеседования.</w:t>
      </w:r>
    </w:p>
    <w:p w:rsidR="00F373DE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9231D1"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231D1">
        <w:t>Е</w:t>
      </w:r>
      <w:proofErr w:type="gramEnd"/>
      <w:r w:rsidRPr="009231D1">
        <w:t>-gov</w:t>
      </w:r>
      <w:proofErr w:type="spellEnd"/>
      <w:r w:rsidRPr="009231D1">
        <w:t xml:space="preserve">», их оригиналы представляются не позднее чем </w:t>
      </w:r>
      <w:r w:rsidRPr="009231D1">
        <w:rPr>
          <w:b/>
        </w:rPr>
        <w:t xml:space="preserve">за </w:t>
      </w:r>
      <w:r w:rsidRPr="0002131A">
        <w:rPr>
          <w:b/>
        </w:rPr>
        <w:t>два часа</w:t>
      </w:r>
      <w:r>
        <w:t xml:space="preserve"> до</w:t>
      </w:r>
      <w:r w:rsidRPr="009231D1">
        <w:t xml:space="preserve"> начала собеседования.</w:t>
      </w:r>
    </w:p>
    <w:p w:rsidR="00F373DE" w:rsidRPr="00FC07E2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FC07E2">
        <w:rPr>
          <w:bCs/>
        </w:rPr>
        <w:t xml:space="preserve">Документы должны быть представлены </w:t>
      </w:r>
      <w:r w:rsidRPr="0002131A">
        <w:rPr>
          <w:b/>
          <w:bCs/>
        </w:rPr>
        <w:t>в</w:t>
      </w:r>
      <w:r w:rsidRPr="0002131A">
        <w:rPr>
          <w:bCs/>
        </w:rPr>
        <w:t> </w:t>
      </w:r>
      <w:r w:rsidRPr="0002131A">
        <w:rPr>
          <w:b/>
          <w:bCs/>
        </w:rPr>
        <w:t xml:space="preserve">течение </w:t>
      </w:r>
      <w:r w:rsidRPr="0002131A">
        <w:rPr>
          <w:b/>
          <w:bCs/>
          <w:lang w:val="kk-KZ"/>
        </w:rPr>
        <w:t>3</w:t>
      </w:r>
      <w:r w:rsidRPr="0002131A">
        <w:rPr>
          <w:b/>
          <w:bCs/>
        </w:rPr>
        <w:t xml:space="preserve"> рабочих дней</w:t>
      </w:r>
      <w:r w:rsidRPr="0002131A">
        <w:rPr>
          <w:bCs/>
        </w:rPr>
        <w:t xml:space="preserve">  </w:t>
      </w:r>
      <w:r w:rsidRPr="00FC07E2">
        <w:rPr>
          <w:bCs/>
        </w:rPr>
        <w:t>со следующего рабочего дня после последней публикации объявления о проведении внутреннего конкурса</w:t>
      </w:r>
    </w:p>
    <w:p w:rsidR="00F373DE" w:rsidRPr="009231D1" w:rsidRDefault="00F373DE" w:rsidP="00F373DE">
      <w:pPr>
        <w:tabs>
          <w:tab w:val="left" w:pos="567"/>
        </w:tabs>
        <w:contextualSpacing/>
        <w:jc w:val="both"/>
      </w:pPr>
      <w:r w:rsidRPr="009231D1">
        <w:rPr>
          <w:rFonts w:cs="Consolas"/>
          <w:color w:val="000000"/>
        </w:rPr>
        <w:tab/>
      </w:r>
      <w:r w:rsidRPr="0002131A">
        <w:t>Кандидаты, допущенные к собеседованию, проходят его в</w:t>
      </w:r>
      <w:r w:rsidRPr="00B81DE7">
        <w:rPr>
          <w:b/>
        </w:rPr>
        <w:t xml:space="preserve"> </w:t>
      </w:r>
      <w:r>
        <w:rPr>
          <w:b/>
        </w:rPr>
        <w:t xml:space="preserve"> ГУ «</w:t>
      </w:r>
      <w:r w:rsidRPr="00033A91">
        <w:rPr>
          <w:b/>
        </w:rPr>
        <w:t>Департамент</w:t>
      </w:r>
      <w:r>
        <w:rPr>
          <w:b/>
        </w:rPr>
        <w:t>е</w:t>
      </w:r>
      <w:r w:rsidRPr="00033A91">
        <w:rPr>
          <w:b/>
        </w:rPr>
        <w:t xml:space="preserve"> государственных доходов по Павлодарской области </w:t>
      </w:r>
      <w:proofErr w:type="gramStart"/>
      <w:r w:rsidRPr="00033A91">
        <w:rPr>
          <w:b/>
        </w:rPr>
        <w:t>Комитета государственных доходов Министерства финансов Республики</w:t>
      </w:r>
      <w:proofErr w:type="gramEnd"/>
      <w:r w:rsidRPr="00033A91">
        <w:rPr>
          <w:b/>
        </w:rPr>
        <w:t xml:space="preserve"> Казахстан</w:t>
      </w:r>
      <w:r>
        <w:rPr>
          <w:b/>
        </w:rPr>
        <w:t>»</w:t>
      </w:r>
      <w:r>
        <w:rPr>
          <w:color w:val="000000"/>
        </w:rPr>
        <w:t>,</w:t>
      </w:r>
      <w:r w:rsidRPr="0002131A">
        <w:rPr>
          <w:iCs/>
        </w:rPr>
        <w:t xml:space="preserve"> </w:t>
      </w:r>
      <w:r>
        <w:t xml:space="preserve">по адресу </w:t>
      </w:r>
      <w:r w:rsidRPr="00033A91">
        <w:rPr>
          <w:b/>
        </w:rPr>
        <w:t xml:space="preserve">г. Павлодар ул. Ленина </w:t>
      </w:r>
      <w:r w:rsidRPr="00033A91">
        <w:rPr>
          <w:b/>
        </w:rPr>
        <w:lastRenderedPageBreak/>
        <w:t>57,телефон для справок: 8(7182) 53-54-37</w:t>
      </w:r>
      <w:r>
        <w:t xml:space="preserve"> </w:t>
      </w:r>
      <w:r w:rsidRPr="0002131A">
        <w:t xml:space="preserve">в течение </w:t>
      </w:r>
      <w:r w:rsidRPr="0002131A">
        <w:rPr>
          <w:b/>
        </w:rPr>
        <w:t xml:space="preserve">3 рабочих дней </w:t>
      </w:r>
      <w:r w:rsidRPr="0002131A">
        <w:t>со дня уведомления кандидатов о допуске их к собеседованию.</w:t>
      </w:r>
      <w:r w:rsidRPr="009231D1">
        <w:t xml:space="preserve">      </w:t>
      </w:r>
    </w:p>
    <w:p w:rsidR="00F373DE" w:rsidRPr="004F0CDF" w:rsidRDefault="00F373DE" w:rsidP="00F373DE">
      <w:pPr>
        <w:tabs>
          <w:tab w:val="left" w:pos="567"/>
        </w:tabs>
        <w:contextualSpacing/>
        <w:jc w:val="both"/>
        <w:rPr>
          <w:lang w:val="kk-KZ"/>
        </w:rPr>
      </w:pPr>
      <w:r w:rsidRPr="009231D1">
        <w:tab/>
      </w:r>
      <w:r w:rsidRPr="004F0CDF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373DE" w:rsidRDefault="00F373DE" w:rsidP="004A7039">
      <w:pPr>
        <w:tabs>
          <w:tab w:val="left" w:pos="1276"/>
        </w:tabs>
        <w:contextualSpacing/>
        <w:jc w:val="both"/>
        <w:rPr>
          <w:color w:val="000000"/>
        </w:rPr>
      </w:pPr>
      <w:r w:rsidRPr="009231D1">
        <w:rPr>
          <w:sz w:val="28"/>
          <w:szCs w:val="28"/>
        </w:rPr>
        <w:t xml:space="preserve">        </w:t>
      </w:r>
      <w:r w:rsidRPr="009231D1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F95E05" w:rsidRPr="00BE06F8" w:rsidRDefault="00F95E05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06F8">
        <w:rPr>
          <w:rFonts w:eastAsiaTheme="minorHAnsi"/>
          <w:lang w:eastAsia="en-US"/>
        </w:rPr>
        <w:t>**Примечание: данное требование предъявляется для участников общего</w:t>
      </w:r>
      <w:r>
        <w:rPr>
          <w:rFonts w:eastAsiaTheme="minorHAnsi"/>
          <w:lang w:eastAsia="en-US"/>
        </w:rPr>
        <w:t xml:space="preserve"> </w:t>
      </w:r>
      <w:r w:rsidRPr="00BE06F8">
        <w:rPr>
          <w:rFonts w:eastAsiaTheme="minorHAnsi"/>
          <w:lang w:eastAsia="en-US"/>
        </w:rPr>
        <w:t>конкурса на занятие административной государственной должности корпуса «Б».</w:t>
      </w: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073692" w:rsidRP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Приложение 2</w:t>
      </w: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A05E12" w:rsidRDefault="00A05E12" w:rsidP="00A05E12">
      <w:pPr>
        <w:jc w:val="right"/>
        <w:rPr>
          <w:color w:val="333333"/>
        </w:rPr>
      </w:pPr>
    </w:p>
    <w:p w:rsidR="00A05E12" w:rsidRDefault="00A05E12" w:rsidP="00A05E12">
      <w:pPr>
        <w:jc w:val="right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br/>
        <w:t>(государственный орган)</w:t>
      </w:r>
    </w:p>
    <w:p w:rsidR="00A05E12" w:rsidRDefault="00A05E12" w:rsidP="00A05E12">
      <w:pPr>
        <w:pStyle w:val="a9"/>
      </w:pPr>
      <w:r>
        <w:rPr>
          <w:b/>
          <w:bCs/>
        </w:rPr>
        <w:t>                          </w:t>
      </w:r>
      <w:r w:rsidR="00576A60">
        <w:rPr>
          <w:b/>
          <w:bCs/>
        </w:rPr>
        <w:t xml:space="preserve">      </w:t>
      </w:r>
      <w:r>
        <w:rPr>
          <w:b/>
          <w:bCs/>
        </w:rPr>
        <w:t xml:space="preserve"> Заявление</w:t>
      </w:r>
    </w:p>
    <w:p w:rsidR="00A05E12" w:rsidRDefault="00A05E12" w:rsidP="00A05E12">
      <w:pPr>
        <w:pStyle w:val="a9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A05E12" w:rsidRDefault="00A05E12" w:rsidP="00A05E12">
      <w:pPr>
        <w:pStyle w:val="a9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 xml:space="preserve">конкурсной комиссии </w:t>
      </w:r>
      <w:proofErr w:type="gramStart"/>
      <w:r>
        <w:t>ознакомлен</w:t>
      </w:r>
      <w:proofErr w:type="gramEnd"/>
      <w:r>
        <w:t xml:space="preserve">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A05E12" w:rsidRDefault="00A05E12" w:rsidP="00A05E12">
      <w:pPr>
        <w:pStyle w:val="a9"/>
      </w:pPr>
      <w:r>
        <w:t>      Прилагаемые документы:</w:t>
      </w:r>
    </w:p>
    <w:p w:rsidR="00A05E12" w:rsidRDefault="00A05E12" w:rsidP="00A05E12">
      <w:pPr>
        <w:pStyle w:val="a9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      Адрес и контактный телефон _______________________________________</w:t>
      </w:r>
      <w:r>
        <w:br/>
        <w:t>____________________________________________________________________</w:t>
      </w:r>
    </w:p>
    <w:p w:rsidR="00A05E12" w:rsidRDefault="00A05E12" w:rsidP="00A05E12">
      <w:pPr>
        <w:pStyle w:val="a9"/>
      </w:pPr>
      <w:r>
        <w:t>      </w:t>
      </w:r>
      <w:proofErr w:type="gramStart"/>
      <w:r>
        <w:t>__________                _______________________________________________</w:t>
      </w:r>
      <w:r>
        <w:br/>
        <w:t>      (подпись)                     (Ф.И.О. (при его наличии)</w:t>
      </w:r>
      <w:proofErr w:type="gramEnd"/>
    </w:p>
    <w:p w:rsidR="00A05E12" w:rsidRDefault="00A05E12" w:rsidP="00576A60">
      <w:pPr>
        <w:pStyle w:val="a9"/>
      </w:pPr>
      <w:r>
        <w:t>      «____»_______________ 20__ г.</w:t>
      </w:r>
    </w:p>
    <w:sectPr w:rsidR="00A05E12" w:rsidSect="00E65A3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4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40"/>
    <w:rsid w:val="00010D64"/>
    <w:rsid w:val="000240CB"/>
    <w:rsid w:val="00024B4F"/>
    <w:rsid w:val="000537A1"/>
    <w:rsid w:val="00053DA7"/>
    <w:rsid w:val="00064D03"/>
    <w:rsid w:val="00073692"/>
    <w:rsid w:val="000E200C"/>
    <w:rsid w:val="000F240A"/>
    <w:rsid w:val="000F30A3"/>
    <w:rsid w:val="000F339E"/>
    <w:rsid w:val="00127A75"/>
    <w:rsid w:val="00176F07"/>
    <w:rsid w:val="00192EAB"/>
    <w:rsid w:val="001C0C9D"/>
    <w:rsid w:val="001C6182"/>
    <w:rsid w:val="001D3267"/>
    <w:rsid w:val="00200C03"/>
    <w:rsid w:val="00225BF6"/>
    <w:rsid w:val="00226F6C"/>
    <w:rsid w:val="002352C7"/>
    <w:rsid w:val="00271E55"/>
    <w:rsid w:val="00281427"/>
    <w:rsid w:val="0029428A"/>
    <w:rsid w:val="002B4965"/>
    <w:rsid w:val="002B5D2B"/>
    <w:rsid w:val="00353C41"/>
    <w:rsid w:val="003706C7"/>
    <w:rsid w:val="0037651F"/>
    <w:rsid w:val="003B30A8"/>
    <w:rsid w:val="003C2312"/>
    <w:rsid w:val="003D5F0E"/>
    <w:rsid w:val="003E28ED"/>
    <w:rsid w:val="003F3198"/>
    <w:rsid w:val="0042090A"/>
    <w:rsid w:val="00437AF5"/>
    <w:rsid w:val="00454829"/>
    <w:rsid w:val="004A7039"/>
    <w:rsid w:val="004C4109"/>
    <w:rsid w:val="004D46D5"/>
    <w:rsid w:val="004E51A3"/>
    <w:rsid w:val="004F20BB"/>
    <w:rsid w:val="00573262"/>
    <w:rsid w:val="00576A60"/>
    <w:rsid w:val="00576FD4"/>
    <w:rsid w:val="00583B4A"/>
    <w:rsid w:val="005C3E18"/>
    <w:rsid w:val="005E7516"/>
    <w:rsid w:val="005F299B"/>
    <w:rsid w:val="00605991"/>
    <w:rsid w:val="00647E15"/>
    <w:rsid w:val="00654B12"/>
    <w:rsid w:val="00661102"/>
    <w:rsid w:val="00666D0D"/>
    <w:rsid w:val="00677667"/>
    <w:rsid w:val="006C78E2"/>
    <w:rsid w:val="006D3B40"/>
    <w:rsid w:val="006D759D"/>
    <w:rsid w:val="006E3113"/>
    <w:rsid w:val="006F4EF6"/>
    <w:rsid w:val="00717006"/>
    <w:rsid w:val="00717578"/>
    <w:rsid w:val="00724FF1"/>
    <w:rsid w:val="007349A3"/>
    <w:rsid w:val="00765A55"/>
    <w:rsid w:val="00795463"/>
    <w:rsid w:val="0079549D"/>
    <w:rsid w:val="007B031F"/>
    <w:rsid w:val="007C21AC"/>
    <w:rsid w:val="00815F63"/>
    <w:rsid w:val="008320E1"/>
    <w:rsid w:val="0083469C"/>
    <w:rsid w:val="00843EEC"/>
    <w:rsid w:val="00851842"/>
    <w:rsid w:val="0087461C"/>
    <w:rsid w:val="0089164F"/>
    <w:rsid w:val="00905D18"/>
    <w:rsid w:val="009115D3"/>
    <w:rsid w:val="009309A4"/>
    <w:rsid w:val="00986757"/>
    <w:rsid w:val="00993072"/>
    <w:rsid w:val="009A3DB7"/>
    <w:rsid w:val="009D35F4"/>
    <w:rsid w:val="009F110A"/>
    <w:rsid w:val="00A03FA3"/>
    <w:rsid w:val="00A05E12"/>
    <w:rsid w:val="00A467FE"/>
    <w:rsid w:val="00A51EF2"/>
    <w:rsid w:val="00A664CD"/>
    <w:rsid w:val="00A73740"/>
    <w:rsid w:val="00A84467"/>
    <w:rsid w:val="00AA7442"/>
    <w:rsid w:val="00AA78C3"/>
    <w:rsid w:val="00AB5D22"/>
    <w:rsid w:val="00AB7EE8"/>
    <w:rsid w:val="00B57AA5"/>
    <w:rsid w:val="00B57C3D"/>
    <w:rsid w:val="00B70AD2"/>
    <w:rsid w:val="00B73A3D"/>
    <w:rsid w:val="00B8778C"/>
    <w:rsid w:val="00BD0399"/>
    <w:rsid w:val="00BE06F8"/>
    <w:rsid w:val="00BE1D13"/>
    <w:rsid w:val="00C035B1"/>
    <w:rsid w:val="00C1249E"/>
    <w:rsid w:val="00C2176D"/>
    <w:rsid w:val="00C572B0"/>
    <w:rsid w:val="00CC77EA"/>
    <w:rsid w:val="00CE0525"/>
    <w:rsid w:val="00CE4F71"/>
    <w:rsid w:val="00D04E40"/>
    <w:rsid w:val="00D04F9F"/>
    <w:rsid w:val="00D37C49"/>
    <w:rsid w:val="00D61F67"/>
    <w:rsid w:val="00D95938"/>
    <w:rsid w:val="00DB0029"/>
    <w:rsid w:val="00DB2707"/>
    <w:rsid w:val="00DC6C07"/>
    <w:rsid w:val="00E1248A"/>
    <w:rsid w:val="00E605F1"/>
    <w:rsid w:val="00E65A3B"/>
    <w:rsid w:val="00EF64C9"/>
    <w:rsid w:val="00F05548"/>
    <w:rsid w:val="00F373DE"/>
    <w:rsid w:val="00F41B68"/>
    <w:rsid w:val="00F568A8"/>
    <w:rsid w:val="00F644A1"/>
    <w:rsid w:val="00F92F07"/>
    <w:rsid w:val="00F93817"/>
    <w:rsid w:val="00F95E05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kina@taxpavlodar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71EB-5F97-40CC-818B-65AC5996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Жанкина</cp:lastModifiedBy>
  <cp:revision>7</cp:revision>
  <cp:lastPrinted>2017-08-31T10:26:00Z</cp:lastPrinted>
  <dcterms:created xsi:type="dcterms:W3CDTF">2017-08-24T05:07:00Z</dcterms:created>
  <dcterms:modified xsi:type="dcterms:W3CDTF">2017-08-31T10:27:00Z</dcterms:modified>
</cp:coreProperties>
</file>