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AF55C5" w:rsidRPr="00AF55C5" w:rsidTr="00AF55C5">
        <w:trPr>
          <w:tblCellSpacing w:w="15" w:type="dxa"/>
        </w:trPr>
        <w:tc>
          <w:tcPr>
            <w:tcW w:w="3420" w:type="dxa"/>
            <w:vAlign w:val="center"/>
            <w:hideMark/>
          </w:tcPr>
          <w:p w:rsidR="00AF55C5" w:rsidRPr="00AF55C5" w:rsidRDefault="00AF55C5" w:rsidP="00AF55C5">
            <w:pPr>
              <w:spacing w:after="0" w:line="240" w:lineRule="auto"/>
              <w:jc w:val="center"/>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Қаржы Министрдің</w:t>
            </w:r>
            <w:r w:rsidRPr="00AF55C5">
              <w:rPr>
                <w:rFonts w:ascii="Times New Roman" w:eastAsia="Times New Roman" w:hAnsi="Times New Roman" w:cs="Times New Roman"/>
                <w:sz w:val="28"/>
                <w:szCs w:val="28"/>
                <w:lang w:eastAsia="ru-RU"/>
              </w:rPr>
              <w:br/>
              <w:t>міндетін атқарушы</w:t>
            </w:r>
            <w:r w:rsidRPr="00AF55C5">
              <w:rPr>
                <w:rFonts w:ascii="Times New Roman" w:eastAsia="Times New Roman" w:hAnsi="Times New Roman" w:cs="Times New Roman"/>
                <w:sz w:val="28"/>
                <w:szCs w:val="28"/>
                <w:lang w:eastAsia="ru-RU"/>
              </w:rPr>
              <w:br/>
              <w:t>2020 жылғы 10 шілдесі</w:t>
            </w:r>
            <w:r w:rsidRPr="00AF55C5">
              <w:rPr>
                <w:rFonts w:ascii="Times New Roman" w:eastAsia="Times New Roman" w:hAnsi="Times New Roman" w:cs="Times New Roman"/>
                <w:sz w:val="28"/>
                <w:szCs w:val="28"/>
                <w:lang w:eastAsia="ru-RU"/>
              </w:rPr>
              <w:br/>
              <w:t>№665 бұйрығына 30-қосымша</w:t>
            </w:r>
          </w:p>
        </w:tc>
      </w:tr>
    </w:tbl>
    <w:p w:rsidR="00AF55C5" w:rsidRPr="00AF55C5" w:rsidRDefault="00AF55C5" w:rsidP="00AF55C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F55C5">
        <w:rPr>
          <w:rFonts w:ascii="Times New Roman" w:eastAsia="Times New Roman" w:hAnsi="Times New Roman" w:cs="Times New Roman"/>
          <w:b/>
          <w:bCs/>
          <w:sz w:val="28"/>
          <w:szCs w:val="28"/>
          <w:lang w:eastAsia="ru-RU"/>
        </w:rPr>
        <w:t>"Жолаушылар кедендік декларациясын қабылдау" мемлекеттік көрсетілетін қызмет қағидасы</w:t>
      </w:r>
    </w:p>
    <w:p w:rsidR="00AF55C5" w:rsidRPr="00AF55C5" w:rsidRDefault="00AF55C5" w:rsidP="00AF55C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F55C5">
        <w:rPr>
          <w:rFonts w:ascii="Times New Roman" w:eastAsia="Times New Roman" w:hAnsi="Times New Roman" w:cs="Times New Roman"/>
          <w:b/>
          <w:bCs/>
          <w:sz w:val="28"/>
          <w:szCs w:val="28"/>
          <w:lang w:eastAsia="ru-RU"/>
        </w:rPr>
        <w:t>1-тарау. Жалпы ережелер</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1. Осы "Жолаушылар кедендік декларациясын қабылдау" мемлекеттік көрсетілетін қызмет қағидасы (бұдан әрі – Қағида) Қазақстан Республикасының 2013 жылғы 15 сәуірдегі "Мемлекеттік көрсетілетін қызметтер туралы" Қазақстан Республикасының Заңының (бұдан әрі – Заң) </w:t>
      </w:r>
      <w:hyperlink r:id="rId4" w:anchor="z12" w:history="1">
        <w:r w:rsidRPr="00AF55C5">
          <w:rPr>
            <w:rFonts w:ascii="Times New Roman" w:eastAsia="Times New Roman" w:hAnsi="Times New Roman" w:cs="Times New Roman"/>
            <w:color w:val="0000FF"/>
            <w:sz w:val="28"/>
            <w:szCs w:val="28"/>
            <w:u w:val="single"/>
            <w:lang w:eastAsia="ru-RU"/>
          </w:rPr>
          <w:t>10 бабы</w:t>
        </w:r>
      </w:hyperlink>
      <w:r w:rsidRPr="00AF55C5">
        <w:rPr>
          <w:rFonts w:ascii="Times New Roman" w:eastAsia="Times New Roman" w:hAnsi="Times New Roman" w:cs="Times New Roman"/>
          <w:sz w:val="28"/>
          <w:szCs w:val="28"/>
          <w:lang w:eastAsia="ru-RU"/>
        </w:rPr>
        <w:t xml:space="preserve"> 1)-тармақшасына сәйкес әзірленген және "Жолаушылар кедендік декларациясын қабылдау" мемлекеттік көрсетілетін қызметті (бұдан әрі – мемлекеттік көрсетілетін қызмет) Қазақстан Республикасы Қаржы министрлігінің Мемлекеттік кірістер комитетінің облыстар, Нұр-Сұлтан, Алматы және Шымкент қалалары бойынша аумақтық органдарымен (бұдан әрі – көрсетілетін қызметті беруші) көрсету тәртібін анықтайды.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2. Мемлекеттік көрсетілетін қызмет жеке тұлғаларға көрсетіледі (бұдан әрі – көрсетілетін қызметті алушы).</w:t>
      </w:r>
    </w:p>
    <w:p w:rsidR="00AF55C5" w:rsidRPr="00AF55C5" w:rsidRDefault="00AF55C5" w:rsidP="00AF55C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F55C5">
        <w:rPr>
          <w:rFonts w:ascii="Times New Roman" w:eastAsia="Times New Roman" w:hAnsi="Times New Roman" w:cs="Times New Roman"/>
          <w:b/>
          <w:bCs/>
          <w:sz w:val="28"/>
          <w:szCs w:val="28"/>
          <w:lang w:eastAsia="ru-RU"/>
        </w:rPr>
        <w:t>2-тарау. Мемлекеттік қызметті көрсету тәртібі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3. Жолаушылар кедендік декларациясын қабылдауды және мемлекеттік қызметті көрсету нәтижесін беруді көрсетілетін қызметті беруші жеке пайдалануға арналған тауарларды шығаруға байланысты кедендік операцияларды жасауға уәкілетті мемлекеттік кірістер органының лауазымды тұлғасына жолаушылар кедендік декларациясының қағаз жеткізгіштерін беру арқылы не "электрондық үкіметтің" веб-порталы арқылы жүзеге асырады.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Жолаушылардың кедендік декларациясын қабылдау және көрсету нәтижесін беру жүзеге асырылады: </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1) көрсетілетін қызметті беруші арқылы;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2) "электрондық үкімет" веб-порталы www.egov.kz (бұдан әрі – портал) арқылы жүзеге асырылады.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w:t>
      </w:r>
      <w:r w:rsidRPr="00AF55C5">
        <w:rPr>
          <w:rFonts w:ascii="Times New Roman" w:eastAsia="Times New Roman" w:hAnsi="Times New Roman" w:cs="Times New Roman"/>
          <w:sz w:val="28"/>
          <w:szCs w:val="28"/>
          <w:lang w:eastAsia="ru-RU"/>
        </w:rPr>
        <w:lastRenderedPageBreak/>
        <w:t xml:space="preserve">қойылатын негізгі талаптар тізбесі осы Қағидалардың </w:t>
      </w:r>
      <w:hyperlink r:id="rId5" w:anchor="z565" w:history="1">
        <w:r w:rsidRPr="00AF55C5">
          <w:rPr>
            <w:rFonts w:ascii="Times New Roman" w:eastAsia="Times New Roman" w:hAnsi="Times New Roman" w:cs="Times New Roman"/>
            <w:color w:val="0000FF"/>
            <w:sz w:val="28"/>
            <w:szCs w:val="28"/>
            <w:u w:val="single"/>
            <w:lang w:eastAsia="ru-RU"/>
          </w:rPr>
          <w:t>1-қосымшасына</w:t>
        </w:r>
      </w:hyperlink>
      <w:r w:rsidRPr="00AF55C5">
        <w:rPr>
          <w:rFonts w:ascii="Times New Roman" w:eastAsia="Times New Roman" w:hAnsi="Times New Roman" w:cs="Times New Roman"/>
          <w:sz w:val="28"/>
          <w:szCs w:val="28"/>
          <w:lang w:eastAsia="ru-RU"/>
        </w:rPr>
        <w:t xml:space="preserve"> сәйкес көрсетіледі.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Келу тәртібімен жүгінген кезде көрсетілетін қызметті алушы ұсынған құжаттарды көрсетілетін қызметті берушінің жауапты құрылымдық бөлімшесі құжаттарды қабылдауға қабылдайды және көрсетілетін қызметті берушінің жауапты құрылымдық бөлімшесіне құжаттарды өңдеуге береді.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Электрондық түрде жүгінген кезде-көрсетілетін қызметті алушының ЭЦҚ-мен куәландырылған электрондық құжат нысанында портал арқылы қабылданады.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Мемлекеттік қызметті алу үшін көрсетілетін қызметті "Қазақстан Республикасындағы кедендік реттеу туралы" Қазақстан Республикасы Кодексінің (бұдан әрі – Кеден кодексі) 343-бабының </w:t>
      </w:r>
      <w:hyperlink r:id="rId6" w:anchor="z5148" w:history="1">
        <w:r w:rsidRPr="00AF55C5">
          <w:rPr>
            <w:rFonts w:ascii="Times New Roman" w:eastAsia="Times New Roman" w:hAnsi="Times New Roman" w:cs="Times New Roman"/>
            <w:color w:val="0000FF"/>
            <w:sz w:val="28"/>
            <w:szCs w:val="28"/>
            <w:u w:val="single"/>
            <w:lang w:eastAsia="ru-RU"/>
          </w:rPr>
          <w:t>3-тармағына</w:t>
        </w:r>
      </w:hyperlink>
      <w:r w:rsidRPr="00AF55C5">
        <w:rPr>
          <w:rFonts w:ascii="Times New Roman" w:eastAsia="Times New Roman" w:hAnsi="Times New Roman" w:cs="Times New Roman"/>
          <w:sz w:val="28"/>
          <w:szCs w:val="28"/>
          <w:lang w:eastAsia="ru-RU"/>
        </w:rPr>
        <w:t xml:space="preserve"> сәйкес жолаушылар кедендік декларациясын ұсынады.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Көрсетілетін қызметті алушының жеке басын сәйкестендіру үшін жеке </w:t>
      </w:r>
      <w:bookmarkStart w:id="0" w:name="_GoBack"/>
      <w:r w:rsidRPr="00AF55C5">
        <w:rPr>
          <w:rFonts w:ascii="Times New Roman" w:eastAsia="Times New Roman" w:hAnsi="Times New Roman" w:cs="Times New Roman"/>
          <w:sz w:val="28"/>
          <w:szCs w:val="28"/>
          <w:lang w:eastAsia="ru-RU"/>
        </w:rPr>
        <w:t>басын куәландыратын құжат ұсынылады.</w:t>
      </w:r>
    </w:p>
    <w:bookmarkEnd w:id="0"/>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Мемлекеттік ақпараттық жүйелерде қамтылған жеке басты куәландыратын құжаттар туралы мәліметтерді көрсетілетін қызметті беруші тиісті мемлекеттік ақпараттық жүйелерден портал арқылы уәкілетті лауазымды адамдардың ЭЦҚ куәландырылған электрондық құжаттар нысанында алады.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Көрсетілетін қызметті алушылардан ақпараттық жүйелерден алуға болатын құжаттар мен мәліметтерді талап етуге жол берілмейді.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Көрсетілетін қызметті алушының құжаттарды қабылдағанын растау құжаттар топтамасын қабылдаған адамның күнін, уақытын, қолын, тегін және аты-жөнін қамтитын жолаушылар кедендік декларациясының көшірмесіндегі белгі болып табылады.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Портал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Құжаттарды қабылдауға жауапты көрсетілетін қызметті берушінің құрылымдық бөлімшесі құжаттар келіп түскен күні ұсынылған құжаттарды қабылдауды, тексеруді және тіркеуді жүзеге асырады (көрсетілетін қызметті </w:t>
      </w:r>
      <w:r w:rsidRPr="00AF55C5">
        <w:rPr>
          <w:rFonts w:ascii="Times New Roman" w:eastAsia="Times New Roman" w:hAnsi="Times New Roman" w:cs="Times New Roman"/>
          <w:sz w:val="28"/>
          <w:szCs w:val="28"/>
          <w:lang w:eastAsia="ru-RU"/>
        </w:rPr>
        <w:lastRenderedPageBreak/>
        <w:t xml:space="preserve">алушы Қазақстан Республикасының Еңбек </w:t>
      </w:r>
      <w:hyperlink r:id="rId7" w:anchor="z205" w:history="1">
        <w:r w:rsidRPr="00AF55C5">
          <w:rPr>
            <w:rFonts w:ascii="Times New Roman" w:eastAsia="Times New Roman" w:hAnsi="Times New Roman" w:cs="Times New Roman"/>
            <w:color w:val="0000FF"/>
            <w:sz w:val="28"/>
            <w:szCs w:val="28"/>
            <w:u w:val="single"/>
            <w:lang w:eastAsia="ru-RU"/>
          </w:rPr>
          <w:t>кодексіне</w:t>
        </w:r>
      </w:hyperlink>
      <w:r w:rsidRPr="00AF55C5">
        <w:rPr>
          <w:rFonts w:ascii="Times New Roman" w:eastAsia="Times New Roman" w:hAnsi="Times New Roman" w:cs="Times New Roman"/>
          <w:sz w:val="28"/>
          <w:szCs w:val="28"/>
          <w:lang w:eastAsia="ru-RU"/>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Көрсетілетін қызметті алушы Кеден кодексінің 343-бабының </w:t>
      </w:r>
      <w:hyperlink r:id="rId8" w:anchor="z5134" w:history="1">
        <w:r w:rsidRPr="00AF55C5">
          <w:rPr>
            <w:rFonts w:ascii="Times New Roman" w:eastAsia="Times New Roman" w:hAnsi="Times New Roman" w:cs="Times New Roman"/>
            <w:color w:val="0000FF"/>
            <w:sz w:val="28"/>
            <w:szCs w:val="28"/>
            <w:u w:val="single"/>
            <w:lang w:eastAsia="ru-RU"/>
          </w:rPr>
          <w:t>1-тармағында</w:t>
        </w:r>
      </w:hyperlink>
      <w:r w:rsidRPr="00AF55C5">
        <w:rPr>
          <w:rFonts w:ascii="Times New Roman" w:eastAsia="Times New Roman" w:hAnsi="Times New Roman" w:cs="Times New Roman"/>
          <w:sz w:val="28"/>
          <w:szCs w:val="28"/>
          <w:lang w:eastAsia="ru-RU"/>
        </w:rPr>
        <w:t xml:space="preserve"> көзделген тізбеге сәйкес құжаттар топтамасын толық ұсынбаған және (немесе) қолданылу мерзімі өткен құжаттарды ұсынған жағдайларда, көрсетілетін қызметті беруші жолаушылар кедендік декларациясын қабылдаудан бас тартады.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Ұсынылған құжаттардың толықтығы фактісі анықталған кезде жауапты қызметкер жеке пайдалануға арналған тауарларды шығаруды жолаушылар кедендік декларациясы тіркелген кезден бастап жұмыс уақытының 4 (төрт) сағаты ішінде аяқтайды.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Заңның 5 бабы </w:t>
      </w:r>
      <w:hyperlink r:id="rId9" w:anchor="z42" w:history="1">
        <w:r w:rsidRPr="00AF55C5">
          <w:rPr>
            <w:rFonts w:ascii="Times New Roman" w:eastAsia="Times New Roman" w:hAnsi="Times New Roman" w:cs="Times New Roman"/>
            <w:color w:val="0000FF"/>
            <w:sz w:val="28"/>
            <w:szCs w:val="28"/>
            <w:u w:val="single"/>
            <w:lang w:eastAsia="ru-RU"/>
          </w:rPr>
          <w:t>2-тармағының</w:t>
        </w:r>
      </w:hyperlink>
      <w:r w:rsidRPr="00AF55C5">
        <w:rPr>
          <w:rFonts w:ascii="Times New Roman" w:eastAsia="Times New Roman" w:hAnsi="Times New Roman" w:cs="Times New Roman"/>
          <w:sz w:val="28"/>
          <w:szCs w:val="28"/>
          <w:lang w:eastAsia="ru-RU"/>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hyperlink r:id="rId10" w:anchor="z1" w:history="1">
        <w:r w:rsidRPr="00AF55C5">
          <w:rPr>
            <w:rFonts w:ascii="Times New Roman" w:eastAsia="Times New Roman" w:hAnsi="Times New Roman" w:cs="Times New Roman"/>
            <w:color w:val="0000FF"/>
            <w:sz w:val="28"/>
            <w:szCs w:val="28"/>
            <w:u w:val="single"/>
            <w:lang w:eastAsia="ru-RU"/>
          </w:rPr>
          <w:t>бұйрығымен</w:t>
        </w:r>
      </w:hyperlink>
      <w:r w:rsidRPr="00AF55C5">
        <w:rPr>
          <w:rFonts w:ascii="Times New Roman" w:eastAsia="Times New Roman" w:hAnsi="Times New Roman" w:cs="Times New Roman"/>
          <w:sz w:val="28"/>
          <w:szCs w:val="28"/>
          <w:lang w:eastAsia="ru-RU"/>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Порталға жүгінген кезде мемлекеттік қызметті көрсету нәтижесі көрсетілетін қызметті берушінің лауазымды адамының ЭЦҚ-мен куәландырылған электрондық құжат нысанында көрсетілетін қызметті алушыға жіберіледі.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Көрсетілетін қызметті берушіге жүгінген кезде Мемлекеттік қызмет көрсету нәтижесі немесе Кеден кодексінің 182-бабының </w:t>
      </w:r>
      <w:hyperlink r:id="rId11" w:anchor="z2973" w:history="1">
        <w:r w:rsidRPr="00AF55C5">
          <w:rPr>
            <w:rFonts w:ascii="Times New Roman" w:eastAsia="Times New Roman" w:hAnsi="Times New Roman" w:cs="Times New Roman"/>
            <w:color w:val="0000FF"/>
            <w:sz w:val="28"/>
            <w:szCs w:val="28"/>
            <w:u w:val="single"/>
            <w:lang w:eastAsia="ru-RU"/>
          </w:rPr>
          <w:t>4-тармағында</w:t>
        </w:r>
      </w:hyperlink>
      <w:r w:rsidRPr="00AF55C5">
        <w:rPr>
          <w:rFonts w:ascii="Times New Roman" w:eastAsia="Times New Roman" w:hAnsi="Times New Roman" w:cs="Times New Roman"/>
          <w:sz w:val="28"/>
          <w:szCs w:val="28"/>
          <w:lang w:eastAsia="ru-RU"/>
        </w:rPr>
        <w:t xml:space="preserve"> көрсетілген жағдайларда және негіздер бойынша Мемлекеттік қызмет көрсетуден бас тарту туралы дәлелді жауап қағаз жеткізгіште беріледі.</w:t>
      </w:r>
    </w:p>
    <w:p w:rsidR="00AF55C5" w:rsidRPr="00AF55C5" w:rsidRDefault="00AF55C5" w:rsidP="00AF55C5">
      <w:pPr>
        <w:spacing w:after="0"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Ескерту. 3-тармақ жаңа редакцияда - ҚР Қаржы министрінің 30.04.2021 </w:t>
      </w:r>
      <w:hyperlink r:id="rId12" w:anchor="z32" w:history="1">
        <w:r w:rsidRPr="00AF55C5">
          <w:rPr>
            <w:rFonts w:ascii="Times New Roman" w:eastAsia="Times New Roman" w:hAnsi="Times New Roman" w:cs="Times New Roman"/>
            <w:color w:val="0000FF"/>
            <w:sz w:val="28"/>
            <w:szCs w:val="28"/>
            <w:u w:val="single"/>
            <w:lang w:eastAsia="ru-RU"/>
          </w:rPr>
          <w:t>№ 417</w:t>
        </w:r>
      </w:hyperlink>
      <w:r w:rsidRPr="00AF55C5">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AF55C5">
        <w:rPr>
          <w:rFonts w:ascii="Times New Roman" w:eastAsia="Times New Roman" w:hAnsi="Times New Roman" w:cs="Times New Roman"/>
          <w:sz w:val="28"/>
          <w:szCs w:val="28"/>
          <w:lang w:eastAsia="ru-RU"/>
        </w:rPr>
        <w:br/>
      </w:r>
    </w:p>
    <w:p w:rsidR="00AF55C5" w:rsidRPr="00AF55C5" w:rsidRDefault="00AF55C5" w:rsidP="00AF55C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F55C5">
        <w:rPr>
          <w:rFonts w:ascii="Times New Roman" w:eastAsia="Times New Roman" w:hAnsi="Times New Roman" w:cs="Times New Roman"/>
          <w:b/>
          <w:bCs/>
          <w:sz w:val="28"/>
          <w:szCs w:val="28"/>
          <w:lang w:eastAsia="ru-RU"/>
        </w:rPr>
        <w:t>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lastRenderedPageBreak/>
        <w:t>      4. Көрсетілетін қызметті алушы мемлекеттік қызметтерді көрсету нәтижелерімен келіспеген жағдайда көрсетілетін қызметті берушінің әрекеттеріне (әрекетсіздігіне), шешімдеріне шағым Қазақстан Республикасының заңнамасына сәйкес:</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көрсетілетін қызметті беруші басшысының атына;</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салықтардың және бюджетке төлемдердің түсуін қамтамасыз ету саласында басшылықты жүзеге асыратын уәкілетті органның басшысының атына;</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мемлекеттік қызметтерді көрсету сапасын бағалау және бақылау жөніндегі уәкілетті органға беріледі.</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Мемлекеттік қызметтерді тікелей көрсететін көрсетілетін қызметті берушінің атына келіп түскен көрсетілетін қызметті алушының шағымы Заңның 25 бабы </w:t>
      </w:r>
      <w:hyperlink r:id="rId13" w:anchor="z75" w:history="1">
        <w:r w:rsidRPr="00AF55C5">
          <w:rPr>
            <w:rFonts w:ascii="Times New Roman" w:eastAsia="Times New Roman" w:hAnsi="Times New Roman" w:cs="Times New Roman"/>
            <w:color w:val="0000FF"/>
            <w:sz w:val="28"/>
            <w:szCs w:val="28"/>
            <w:u w:val="single"/>
            <w:lang w:eastAsia="ru-RU"/>
          </w:rPr>
          <w:t>2-тармағына</w:t>
        </w:r>
      </w:hyperlink>
      <w:r w:rsidRPr="00AF55C5">
        <w:rPr>
          <w:rFonts w:ascii="Times New Roman" w:eastAsia="Times New Roman" w:hAnsi="Times New Roman" w:cs="Times New Roman"/>
          <w:sz w:val="28"/>
          <w:szCs w:val="28"/>
          <w:lang w:eastAsia="ru-RU"/>
        </w:rPr>
        <w:t xml:space="preserve"> сәйкес оның тіркелген күнінен бастап 5 (бес) жұмыс күні ішінде қаралуға жатады.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5. Көрсетілген мемлекеттік қызмет нәтижелерімен келіспеген жағдайда, көрсетілетін қызметті алушы Заңның 4 бабы </w:t>
      </w:r>
      <w:hyperlink r:id="rId14" w:anchor="z40" w:history="1">
        <w:r w:rsidRPr="00AF55C5">
          <w:rPr>
            <w:rFonts w:ascii="Times New Roman" w:eastAsia="Times New Roman" w:hAnsi="Times New Roman" w:cs="Times New Roman"/>
            <w:color w:val="0000FF"/>
            <w:sz w:val="28"/>
            <w:szCs w:val="28"/>
            <w:u w:val="single"/>
            <w:lang w:eastAsia="ru-RU"/>
          </w:rPr>
          <w:t>1-тармағы</w:t>
        </w:r>
      </w:hyperlink>
      <w:r w:rsidRPr="00AF55C5">
        <w:rPr>
          <w:rFonts w:ascii="Times New Roman" w:eastAsia="Times New Roman" w:hAnsi="Times New Roman" w:cs="Times New Roman"/>
          <w:sz w:val="28"/>
          <w:szCs w:val="28"/>
          <w:lang w:eastAsia="ru-RU"/>
        </w:rPr>
        <w:t xml:space="preserve"> 6)-тармақшасына сәйкес сотқа жүгінеді.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F55C5" w:rsidRPr="00AF55C5" w:rsidTr="00AF55C5">
        <w:trPr>
          <w:tblCellSpacing w:w="15" w:type="dxa"/>
        </w:trPr>
        <w:tc>
          <w:tcPr>
            <w:tcW w:w="5805" w:type="dxa"/>
            <w:vAlign w:val="center"/>
            <w:hideMark/>
          </w:tcPr>
          <w:p w:rsidR="00AF55C5" w:rsidRPr="00AF55C5" w:rsidRDefault="00AF55C5" w:rsidP="00AF55C5">
            <w:pPr>
              <w:spacing w:after="0" w:line="240" w:lineRule="auto"/>
              <w:jc w:val="center"/>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w:t>
            </w:r>
          </w:p>
        </w:tc>
        <w:tc>
          <w:tcPr>
            <w:tcW w:w="3420" w:type="dxa"/>
            <w:vAlign w:val="center"/>
            <w:hideMark/>
          </w:tcPr>
          <w:p w:rsidR="00AF55C5" w:rsidRPr="00AF55C5" w:rsidRDefault="00AF55C5" w:rsidP="00AF55C5">
            <w:pPr>
              <w:spacing w:after="0" w:line="240" w:lineRule="auto"/>
              <w:jc w:val="center"/>
              <w:rPr>
                <w:rFonts w:ascii="Times New Roman" w:eastAsia="Times New Roman" w:hAnsi="Times New Roman" w:cs="Times New Roman"/>
                <w:sz w:val="28"/>
                <w:szCs w:val="28"/>
                <w:lang w:eastAsia="ru-RU"/>
              </w:rPr>
            </w:pPr>
            <w:bookmarkStart w:id="1" w:name="z565"/>
            <w:bookmarkEnd w:id="1"/>
            <w:r w:rsidRPr="00AF55C5">
              <w:rPr>
                <w:rFonts w:ascii="Times New Roman" w:eastAsia="Times New Roman" w:hAnsi="Times New Roman" w:cs="Times New Roman"/>
                <w:sz w:val="28"/>
                <w:szCs w:val="28"/>
                <w:lang w:eastAsia="ru-RU"/>
              </w:rPr>
              <w:t>"Жолаушылар кедендік</w:t>
            </w:r>
            <w:r w:rsidRPr="00AF55C5">
              <w:rPr>
                <w:rFonts w:ascii="Times New Roman" w:eastAsia="Times New Roman" w:hAnsi="Times New Roman" w:cs="Times New Roman"/>
                <w:sz w:val="28"/>
                <w:szCs w:val="28"/>
                <w:lang w:eastAsia="ru-RU"/>
              </w:rPr>
              <w:br/>
              <w:t>декларациясын қабылдау"</w:t>
            </w:r>
            <w:r w:rsidRPr="00AF55C5">
              <w:rPr>
                <w:rFonts w:ascii="Times New Roman" w:eastAsia="Times New Roman" w:hAnsi="Times New Roman" w:cs="Times New Roman"/>
                <w:sz w:val="28"/>
                <w:szCs w:val="28"/>
                <w:lang w:eastAsia="ru-RU"/>
              </w:rPr>
              <w:br/>
              <w:t>мемлекеттік қызметтерді</w:t>
            </w:r>
            <w:r w:rsidRPr="00AF55C5">
              <w:rPr>
                <w:rFonts w:ascii="Times New Roman" w:eastAsia="Times New Roman" w:hAnsi="Times New Roman" w:cs="Times New Roman"/>
                <w:sz w:val="28"/>
                <w:szCs w:val="28"/>
                <w:lang w:eastAsia="ru-RU"/>
              </w:rPr>
              <w:br/>
              <w:t>көрсету қағидаларына</w:t>
            </w:r>
            <w:r w:rsidRPr="00AF55C5">
              <w:rPr>
                <w:rFonts w:ascii="Times New Roman" w:eastAsia="Times New Roman" w:hAnsi="Times New Roman" w:cs="Times New Roman"/>
                <w:sz w:val="28"/>
                <w:szCs w:val="28"/>
                <w:lang w:eastAsia="ru-RU"/>
              </w:rPr>
              <w:br/>
              <w:t>1-қосымша</w:t>
            </w:r>
          </w:p>
        </w:tc>
      </w:tr>
    </w:tbl>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      Ескерту. 1-қосымша жаңа редакцияда - ҚР Қаржы министрінің 30.04.2021 </w:t>
      </w:r>
      <w:hyperlink r:id="rId15" w:anchor="z55" w:history="1">
        <w:r w:rsidRPr="00AF55C5">
          <w:rPr>
            <w:rFonts w:ascii="Times New Roman" w:eastAsia="Times New Roman" w:hAnsi="Times New Roman" w:cs="Times New Roman"/>
            <w:color w:val="0000FF"/>
            <w:sz w:val="28"/>
            <w:szCs w:val="28"/>
            <w:u w:val="single"/>
            <w:lang w:eastAsia="ru-RU"/>
          </w:rPr>
          <w:t>№ 417</w:t>
        </w:r>
      </w:hyperlink>
      <w:r w:rsidRPr="00AF55C5">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5"/>
        <w:gridCol w:w="3539"/>
        <w:gridCol w:w="5311"/>
      </w:tblGrid>
      <w:tr w:rsidR="00AF55C5" w:rsidRPr="00AF55C5" w:rsidTr="00AF55C5">
        <w:trPr>
          <w:tblCellSpacing w:w="15" w:type="dxa"/>
        </w:trPr>
        <w:tc>
          <w:tcPr>
            <w:tcW w:w="0" w:type="auto"/>
            <w:gridSpan w:val="3"/>
            <w:vAlign w:val="center"/>
            <w:hideMark/>
          </w:tcPr>
          <w:p w:rsidR="00AF55C5" w:rsidRPr="00AF55C5" w:rsidRDefault="00AF55C5" w:rsidP="00AF55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"Жолаушылар кедендік декларациясын қабылдау" мемлекеттік көрсетілетін қызмет стандарты</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1</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Көрсетілетін қызметті берушінің атауы</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Министрліктің Мемлекеттік кірістер комитетінің облыстар, Алматы, Нұр-Сұлтан және Шымкент қалалары бойынша аумақтық органдары көрсетеді.</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lastRenderedPageBreak/>
              <w:t>2</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көрсетілетін қызметті көрсету каналдары</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Жолаушылар кедендік декларациясын (бұдан әрі – ЖКД) қабылдау және мемлекеттік қызметті көрсету нәтижесі:</w:t>
            </w:r>
            <w:r w:rsidRPr="00AF55C5">
              <w:rPr>
                <w:rFonts w:ascii="Times New Roman" w:eastAsia="Times New Roman" w:hAnsi="Times New Roman" w:cs="Times New Roman"/>
                <w:sz w:val="28"/>
                <w:szCs w:val="28"/>
                <w:lang w:eastAsia="ru-RU"/>
              </w:rPr>
              <w:br/>
              <w:t>көрсетілетін қызметті беруші арқылы;</w:t>
            </w:r>
            <w:r w:rsidRPr="00AF55C5">
              <w:rPr>
                <w:rFonts w:ascii="Times New Roman" w:eastAsia="Times New Roman" w:hAnsi="Times New Roman" w:cs="Times New Roman"/>
                <w:sz w:val="28"/>
                <w:szCs w:val="28"/>
                <w:lang w:eastAsia="ru-RU"/>
              </w:rPr>
              <w:br/>
              <w:t>"Электрондық үкімет" веб-порталы www.egov.kz (бұдан әрі – портал) арқылы жүзеге асырылады.</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3</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қызметті көрсету мерзімдері</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1) жеке пайдалануға арналған тауарларды шығару көрсетілетін қызметті берушімен жолаушылар кедендік декларацияны тіркеу кезеңнен 4 (төрт) жұмыс сағат ішінде; </w:t>
            </w:r>
            <w:r w:rsidRPr="00AF55C5">
              <w:rPr>
                <w:rFonts w:ascii="Times New Roman" w:eastAsia="Times New Roman" w:hAnsi="Times New Roman" w:cs="Times New Roman"/>
                <w:sz w:val="28"/>
                <w:szCs w:val="28"/>
                <w:lang w:eastAsia="ru-RU"/>
              </w:rPr>
              <w:br/>
              <w:t>2) көрсетілетін қызметті алушының құжаттар топтамасын тапсыруы үшін күтудің рұқсат берілетін ең ұзақ уақыты – көрсетілетін қызметті берушіге – 20 (жиырма) минут;</w:t>
            </w:r>
            <w:r w:rsidRPr="00AF55C5">
              <w:rPr>
                <w:rFonts w:ascii="Times New Roman" w:eastAsia="Times New Roman" w:hAnsi="Times New Roman" w:cs="Times New Roman"/>
                <w:sz w:val="28"/>
                <w:szCs w:val="28"/>
                <w:lang w:eastAsia="ru-RU"/>
              </w:rPr>
              <w:br/>
              <w:t>4) көрсетілетін қызметті алушыға көрсетілетін қызметті берушінің қызмет көрсетуінің рұқсат берілетін ең ұзақ уақыты – 20 (жиырма) минут.</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4</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қызметті көрсету нысаны</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Электронды (ішінара автоматтандырылған) / қағаз түрінде. </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5</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қызметті көрсету нәтижесі</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ЖКД тіркеу, әлде Қағиданың осы 1-қосымшасының 9-тармағында көрсетілген жағдайларда және негіздемелер бойынша ЖКД тіркеуден бас тарту туралы уәжделген жауап.</w:t>
            </w:r>
            <w:r w:rsidRPr="00AF55C5">
              <w:rPr>
                <w:rFonts w:ascii="Times New Roman" w:eastAsia="Times New Roman" w:hAnsi="Times New Roman" w:cs="Times New Roman"/>
                <w:sz w:val="28"/>
                <w:szCs w:val="28"/>
                <w:lang w:eastAsia="ru-RU"/>
              </w:rPr>
              <w:br/>
              <w:t>Мемлекеттік қызметті көрсету нәтижесін беру нысаны: Электронды және (немесе) қағаз түрінде.</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6</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 тегін көрсетіледі.</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7</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Қызметті берушің жұмыс кестесі</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1) Кеден ісі саласындағы уәкілетті орган көрсетілетін қызметті берушіге бекіткен тәулік бойғы және басқа да жұмыс режимін қоспағанда, Қазақстан Республикасының еңбек заңнамасына </w:t>
            </w:r>
            <w:r w:rsidRPr="00AF55C5">
              <w:rPr>
                <w:rFonts w:ascii="Times New Roman" w:eastAsia="Times New Roman" w:hAnsi="Times New Roman" w:cs="Times New Roman"/>
                <w:sz w:val="28"/>
                <w:szCs w:val="28"/>
                <w:lang w:eastAsia="ru-RU"/>
              </w:rPr>
              <w:lastRenderedPageBreak/>
              <w:t>сәйкес демалыс және мереке күндерінен басқа, дүйсенбіден бастап жұманы бойынша, 13.00-ден 14.30-ға дейінгі түскі үзілісті ескере отырып сағат 9.00-ден 18.30-ға дейін.</w:t>
            </w:r>
            <w:r w:rsidRPr="00AF55C5">
              <w:rPr>
                <w:rFonts w:ascii="Times New Roman" w:eastAsia="Times New Roman" w:hAnsi="Times New Roman" w:cs="Times New Roman"/>
                <w:sz w:val="28"/>
                <w:szCs w:val="28"/>
                <w:lang w:eastAsia="ru-RU"/>
              </w:rPr>
              <w:br/>
              <w:t xml:space="preserve">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w:t>
            </w:r>
            <w:hyperlink r:id="rId16" w:anchor="z205" w:history="1">
              <w:r w:rsidRPr="00AF55C5">
                <w:rPr>
                  <w:rFonts w:ascii="Times New Roman" w:eastAsia="Times New Roman" w:hAnsi="Times New Roman" w:cs="Times New Roman"/>
                  <w:color w:val="0000FF"/>
                  <w:sz w:val="28"/>
                  <w:szCs w:val="28"/>
                  <w:u w:val="single"/>
                  <w:lang w:eastAsia="ru-RU"/>
                </w:rPr>
                <w:t>Кодексіне</w:t>
              </w:r>
            </w:hyperlink>
            <w:r w:rsidRPr="00AF55C5">
              <w:rPr>
                <w:rFonts w:ascii="Times New Roman" w:eastAsia="Times New Roman" w:hAnsi="Times New Roman" w:cs="Times New Roman"/>
                <w:sz w:val="28"/>
                <w:szCs w:val="28"/>
                <w:lang w:eastAsia="ru-RU"/>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rsidRPr="00AF55C5">
              <w:rPr>
                <w:rFonts w:ascii="Times New Roman" w:eastAsia="Times New Roman" w:hAnsi="Times New Roman" w:cs="Times New Roman"/>
                <w:sz w:val="28"/>
                <w:szCs w:val="28"/>
                <w:lang w:eastAsia="ru-RU"/>
              </w:rPr>
              <w:br/>
              <w:t xml:space="preserve">Мемлекеттік қызметті көрсету орындарының мекенжайлары: </w:t>
            </w:r>
            <w:r w:rsidRPr="00AF55C5">
              <w:rPr>
                <w:rFonts w:ascii="Times New Roman" w:eastAsia="Times New Roman" w:hAnsi="Times New Roman" w:cs="Times New Roman"/>
                <w:sz w:val="28"/>
                <w:szCs w:val="28"/>
                <w:lang w:eastAsia="ru-RU"/>
              </w:rPr>
              <w:br/>
              <w:t>1) көрсетілетін қызметті берушінің интернет-ресурсы арқылы;</w:t>
            </w:r>
            <w:r w:rsidRPr="00AF55C5">
              <w:rPr>
                <w:rFonts w:ascii="Times New Roman" w:eastAsia="Times New Roman" w:hAnsi="Times New Roman" w:cs="Times New Roman"/>
                <w:sz w:val="28"/>
                <w:szCs w:val="28"/>
                <w:lang w:eastAsia="ru-RU"/>
              </w:rPr>
              <w:br/>
              <w:t>2) www.egov.kz порталы интернет-ресурстарында орналастырылған.</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lastRenderedPageBreak/>
              <w:t>8</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қызметті көрсету үшін қажетті құжаттар тізбесі</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қызметті көрсету үшін көрсетілетін қызметті берушіге ЖКД және құжаттар негізінде толтырылған ЖКД.</w:t>
            </w:r>
            <w:r w:rsidRPr="00AF55C5">
              <w:rPr>
                <w:rFonts w:ascii="Times New Roman" w:eastAsia="Times New Roman" w:hAnsi="Times New Roman" w:cs="Times New Roman"/>
                <w:sz w:val="28"/>
                <w:szCs w:val="28"/>
                <w:lang w:eastAsia="ru-RU"/>
              </w:rPr>
              <w:br/>
              <w:t>Жолаушыларға арналған кедендік декларацияда мәлімделген мәліметтерді растайтын құжаттарға:</w:t>
            </w:r>
            <w:r w:rsidRPr="00AF55C5">
              <w:rPr>
                <w:rFonts w:ascii="Times New Roman" w:eastAsia="Times New Roman" w:hAnsi="Times New Roman" w:cs="Times New Roman"/>
                <w:sz w:val="28"/>
                <w:szCs w:val="28"/>
                <w:lang w:eastAsia="ru-RU"/>
              </w:rPr>
              <w:br/>
              <w:t>1) жеке басын (соның ішінде кәмелетке толмаған адамның) куәландыратын құжаттар;</w:t>
            </w:r>
            <w:r w:rsidRPr="00AF55C5">
              <w:rPr>
                <w:rFonts w:ascii="Times New Roman" w:eastAsia="Times New Roman" w:hAnsi="Times New Roman" w:cs="Times New Roman"/>
                <w:sz w:val="28"/>
                <w:szCs w:val="28"/>
                <w:lang w:eastAsia="ru-RU"/>
              </w:rPr>
              <w:br/>
              <w:t>2) оларға қатысты кедендік декларациялау жүзеге асырылатын, жеке пайдалануға арналған тауарлардың құнын растайтын, жеке тұлғада бар құжаттар;</w:t>
            </w:r>
            <w:r w:rsidRPr="00AF55C5">
              <w:rPr>
                <w:rFonts w:ascii="Times New Roman" w:eastAsia="Times New Roman" w:hAnsi="Times New Roman" w:cs="Times New Roman"/>
                <w:sz w:val="28"/>
                <w:szCs w:val="28"/>
                <w:lang w:eastAsia="ru-RU"/>
              </w:rPr>
              <w:br/>
              <w:t xml:space="preserve">3) егер тыйымдар мен шектеулерді сақтау осындай құжаттарды ұсынумен расталса, осы Кодекстің </w:t>
            </w:r>
            <w:hyperlink r:id="rId17" w:anchor="z8" w:history="1">
              <w:r w:rsidRPr="00AF55C5">
                <w:rPr>
                  <w:rFonts w:ascii="Times New Roman" w:eastAsia="Times New Roman" w:hAnsi="Times New Roman" w:cs="Times New Roman"/>
                  <w:color w:val="0000FF"/>
                  <w:sz w:val="28"/>
                  <w:szCs w:val="28"/>
                  <w:u w:val="single"/>
                  <w:lang w:eastAsia="ru-RU"/>
                </w:rPr>
                <w:t>8-бабына</w:t>
              </w:r>
            </w:hyperlink>
            <w:r w:rsidRPr="00AF55C5">
              <w:rPr>
                <w:rFonts w:ascii="Times New Roman" w:eastAsia="Times New Roman" w:hAnsi="Times New Roman" w:cs="Times New Roman"/>
                <w:sz w:val="28"/>
                <w:szCs w:val="28"/>
                <w:lang w:eastAsia="ru-RU"/>
              </w:rPr>
              <w:t xml:space="preserve"> сәйкес жеке тұлғалар сақтауға жататын тыйымдар мен шектеулердің сақталғанын растайтын құжаттар;</w:t>
            </w:r>
            <w:r w:rsidRPr="00AF55C5">
              <w:rPr>
                <w:rFonts w:ascii="Times New Roman" w:eastAsia="Times New Roman" w:hAnsi="Times New Roman" w:cs="Times New Roman"/>
                <w:sz w:val="28"/>
                <w:szCs w:val="28"/>
                <w:lang w:eastAsia="ru-RU"/>
              </w:rPr>
              <w:br/>
              <w:t>4) көліктік (тасымалдау) құжаттары;</w:t>
            </w:r>
            <w:r w:rsidRPr="00AF55C5">
              <w:rPr>
                <w:rFonts w:ascii="Times New Roman" w:eastAsia="Times New Roman" w:hAnsi="Times New Roman" w:cs="Times New Roman"/>
                <w:sz w:val="28"/>
                <w:szCs w:val="28"/>
                <w:lang w:eastAsia="ru-RU"/>
              </w:rPr>
              <w:br/>
              <w:t xml:space="preserve">5) кедендік баждарды, салықтарды төлеуден босатыла отырып әкелу </w:t>
            </w:r>
            <w:r w:rsidRPr="00AF55C5">
              <w:rPr>
                <w:rFonts w:ascii="Times New Roman" w:eastAsia="Times New Roman" w:hAnsi="Times New Roman" w:cs="Times New Roman"/>
                <w:sz w:val="28"/>
                <w:szCs w:val="28"/>
                <w:lang w:eastAsia="ru-RU"/>
              </w:rPr>
              <w:lastRenderedPageBreak/>
              <w:t>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оралман мәртебесін алуын растайтын құжаттар;</w:t>
            </w:r>
            <w:r w:rsidRPr="00AF55C5">
              <w:rPr>
                <w:rFonts w:ascii="Times New Roman" w:eastAsia="Times New Roman" w:hAnsi="Times New Roman" w:cs="Times New Roman"/>
                <w:sz w:val="28"/>
                <w:szCs w:val="28"/>
                <w:lang w:eastAsia="ru-RU"/>
              </w:rPr>
              <w:br/>
              <w:t>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r w:rsidRPr="00AF55C5">
              <w:rPr>
                <w:rFonts w:ascii="Times New Roman" w:eastAsia="Times New Roman" w:hAnsi="Times New Roman" w:cs="Times New Roman"/>
                <w:sz w:val="28"/>
                <w:szCs w:val="28"/>
                <w:lang w:eastAsia="ru-RU"/>
              </w:rPr>
              <w:br/>
              <w:t xml:space="preserve">7) осы Кодекстің 343-бабы 1-тармағының </w:t>
            </w:r>
            <w:hyperlink r:id="rId18" w:anchor="z5145" w:history="1">
              <w:r w:rsidRPr="00AF55C5">
                <w:rPr>
                  <w:rFonts w:ascii="Times New Roman" w:eastAsia="Times New Roman" w:hAnsi="Times New Roman" w:cs="Times New Roman"/>
                  <w:color w:val="0000FF"/>
                  <w:sz w:val="28"/>
                  <w:szCs w:val="28"/>
                  <w:u w:val="single"/>
                  <w:lang w:eastAsia="ru-RU"/>
                </w:rPr>
                <w:t>11)-тармақшасына</w:t>
              </w:r>
            </w:hyperlink>
            <w:r w:rsidRPr="00AF55C5">
              <w:rPr>
                <w:rFonts w:ascii="Times New Roman" w:eastAsia="Times New Roman" w:hAnsi="Times New Roman" w:cs="Times New Roman"/>
                <w:sz w:val="28"/>
                <w:szCs w:val="28"/>
                <w:lang w:eastAsia="ru-RU"/>
              </w:rPr>
              <w:t xml:space="preserve">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r w:rsidRPr="00AF55C5">
              <w:rPr>
                <w:rFonts w:ascii="Times New Roman" w:eastAsia="Times New Roman" w:hAnsi="Times New Roman" w:cs="Times New Roman"/>
                <w:sz w:val="28"/>
                <w:szCs w:val="28"/>
                <w:lang w:eastAsia="ru-RU"/>
              </w:rPr>
              <w:br/>
              <w:t>8) жеке пайдалануға арналған көлік құралын иелену, пайдалану және (немесе) оған иелік ету құқығын растайтын құжаттар;</w:t>
            </w:r>
            <w:r w:rsidRPr="00AF55C5">
              <w:rPr>
                <w:rFonts w:ascii="Times New Roman" w:eastAsia="Times New Roman" w:hAnsi="Times New Roman" w:cs="Times New Roman"/>
                <w:sz w:val="28"/>
                <w:szCs w:val="28"/>
                <w:lang w:eastAsia="ru-RU"/>
              </w:rPr>
              <w:br/>
              <w:t>9) Комиссия айқындайтын жағдайларда қолма-қол ақша қаражатының және (немесе) ақша құралының шыққан жерін растайтын құжаттар;</w:t>
            </w:r>
            <w:r w:rsidRPr="00AF55C5">
              <w:rPr>
                <w:rFonts w:ascii="Times New Roman" w:eastAsia="Times New Roman" w:hAnsi="Times New Roman" w:cs="Times New Roman"/>
                <w:sz w:val="28"/>
                <w:szCs w:val="28"/>
                <w:lang w:eastAsia="ru-RU"/>
              </w:rPr>
              <w:br/>
              <w:t xml:space="preserve">10) осы Кодекстің 343-бабының </w:t>
            </w:r>
            <w:hyperlink r:id="rId19" w:anchor="z5192" w:history="1">
              <w:r w:rsidRPr="00AF55C5">
                <w:rPr>
                  <w:rFonts w:ascii="Times New Roman" w:eastAsia="Times New Roman" w:hAnsi="Times New Roman" w:cs="Times New Roman"/>
                  <w:color w:val="0000FF"/>
                  <w:sz w:val="28"/>
                  <w:szCs w:val="28"/>
                  <w:u w:val="single"/>
                  <w:lang w:eastAsia="ru-RU"/>
                </w:rPr>
                <w:t>19</w:t>
              </w:r>
            </w:hyperlink>
            <w:r w:rsidRPr="00AF55C5">
              <w:rPr>
                <w:rFonts w:ascii="Times New Roman" w:eastAsia="Times New Roman" w:hAnsi="Times New Roman" w:cs="Times New Roman"/>
                <w:sz w:val="28"/>
                <w:szCs w:val="28"/>
                <w:lang w:eastAsia="ru-RU"/>
              </w:rPr>
              <w:t xml:space="preserve"> және </w:t>
            </w:r>
            <w:hyperlink r:id="rId20" w:anchor="z5196" w:history="1">
              <w:r w:rsidRPr="00AF55C5">
                <w:rPr>
                  <w:rFonts w:ascii="Times New Roman" w:eastAsia="Times New Roman" w:hAnsi="Times New Roman" w:cs="Times New Roman"/>
                  <w:color w:val="0000FF"/>
                  <w:sz w:val="28"/>
                  <w:szCs w:val="28"/>
                  <w:u w:val="single"/>
                  <w:lang w:eastAsia="ru-RU"/>
                </w:rPr>
                <w:t>20-тармақтарында</w:t>
              </w:r>
            </w:hyperlink>
            <w:r w:rsidRPr="00AF55C5">
              <w:rPr>
                <w:rFonts w:ascii="Times New Roman" w:eastAsia="Times New Roman" w:hAnsi="Times New Roman" w:cs="Times New Roman"/>
                <w:sz w:val="28"/>
                <w:szCs w:val="28"/>
                <w:lang w:eastAsia="ru-RU"/>
              </w:rPr>
              <w:t xml:space="preserve"> көрсетілген құжаттар;</w:t>
            </w:r>
            <w:r w:rsidRPr="00AF55C5">
              <w:rPr>
                <w:rFonts w:ascii="Times New Roman" w:eastAsia="Times New Roman" w:hAnsi="Times New Roman" w:cs="Times New Roman"/>
                <w:sz w:val="28"/>
                <w:szCs w:val="28"/>
                <w:lang w:eastAsia="ru-RU"/>
              </w:rPr>
              <w:br/>
              <w:t xml:space="preserve">11) осы Кодекстің 343-бабының </w:t>
            </w:r>
            <w:hyperlink r:id="rId21" w:anchor="z5166" w:history="1">
              <w:r w:rsidRPr="00AF55C5">
                <w:rPr>
                  <w:rFonts w:ascii="Times New Roman" w:eastAsia="Times New Roman" w:hAnsi="Times New Roman" w:cs="Times New Roman"/>
                  <w:color w:val="0000FF"/>
                  <w:sz w:val="28"/>
                  <w:szCs w:val="28"/>
                  <w:u w:val="single"/>
                  <w:lang w:eastAsia="ru-RU"/>
                </w:rPr>
                <w:t>11-тармағына</w:t>
              </w:r>
            </w:hyperlink>
            <w:r w:rsidRPr="00AF55C5">
              <w:rPr>
                <w:rFonts w:ascii="Times New Roman" w:eastAsia="Times New Roman" w:hAnsi="Times New Roman" w:cs="Times New Roman"/>
                <w:sz w:val="28"/>
                <w:szCs w:val="28"/>
                <w:lang w:eastAsia="ru-RU"/>
              </w:rPr>
              <w:t xml:space="preserve">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lastRenderedPageBreak/>
              <w:t>9</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Қазақстан Республикасы заңдарымен белгіленген мемлекеттік көрсетілетін </w:t>
            </w:r>
            <w:r w:rsidRPr="00AF55C5">
              <w:rPr>
                <w:rFonts w:ascii="Times New Roman" w:eastAsia="Times New Roman" w:hAnsi="Times New Roman" w:cs="Times New Roman"/>
                <w:sz w:val="28"/>
                <w:szCs w:val="28"/>
                <w:lang w:eastAsia="ru-RU"/>
              </w:rPr>
              <w:lastRenderedPageBreak/>
              <w:t>қызметті беруден бас тарту негіздемелері</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lastRenderedPageBreak/>
              <w:t xml:space="preserve">Көрсетілетін қызметті алушымен Кодекстің </w:t>
            </w:r>
            <w:hyperlink r:id="rId22" w:anchor="z201" w:history="1">
              <w:r w:rsidRPr="00AF55C5">
                <w:rPr>
                  <w:rFonts w:ascii="Times New Roman" w:eastAsia="Times New Roman" w:hAnsi="Times New Roman" w:cs="Times New Roman"/>
                  <w:color w:val="0000FF"/>
                  <w:sz w:val="28"/>
                  <w:szCs w:val="28"/>
                  <w:u w:val="single"/>
                  <w:lang w:eastAsia="ru-RU"/>
                </w:rPr>
                <w:t>201-бабымен</w:t>
              </w:r>
            </w:hyperlink>
            <w:r w:rsidRPr="00AF55C5">
              <w:rPr>
                <w:rFonts w:ascii="Times New Roman" w:eastAsia="Times New Roman" w:hAnsi="Times New Roman" w:cs="Times New Roman"/>
                <w:sz w:val="28"/>
                <w:szCs w:val="28"/>
                <w:lang w:eastAsia="ru-RU"/>
              </w:rPr>
              <w:t xml:space="preserve"> белгіленген талаптарды орындамау, мемлекеттік көрсетілетін қызметті беруден бас тарту </w:t>
            </w:r>
            <w:r w:rsidRPr="00AF55C5">
              <w:rPr>
                <w:rFonts w:ascii="Times New Roman" w:eastAsia="Times New Roman" w:hAnsi="Times New Roman" w:cs="Times New Roman"/>
                <w:sz w:val="28"/>
                <w:szCs w:val="28"/>
                <w:lang w:eastAsia="ru-RU"/>
              </w:rPr>
              <w:lastRenderedPageBreak/>
              <w:t>негіздемелері болып табылады.</w:t>
            </w:r>
            <w:r w:rsidRPr="00AF55C5">
              <w:rPr>
                <w:rFonts w:ascii="Times New Roman" w:eastAsia="Times New Roman" w:hAnsi="Times New Roman" w:cs="Times New Roman"/>
                <w:sz w:val="28"/>
                <w:szCs w:val="28"/>
                <w:lang w:eastAsia="ru-RU"/>
              </w:rPr>
              <w:br/>
              <w:t xml:space="preserve">Қазақстан Республикасының "Мемлекеттік көрсетілетін қызметтер туралы" Заңынын </w:t>
            </w:r>
            <w:hyperlink r:id="rId23" w:anchor="z58" w:history="1">
              <w:r w:rsidRPr="00AF55C5">
                <w:rPr>
                  <w:rFonts w:ascii="Times New Roman" w:eastAsia="Times New Roman" w:hAnsi="Times New Roman" w:cs="Times New Roman"/>
                  <w:color w:val="0000FF"/>
                  <w:sz w:val="28"/>
                  <w:szCs w:val="28"/>
                  <w:u w:val="single"/>
                  <w:lang w:eastAsia="ru-RU"/>
                </w:rPr>
                <w:t>19-1-бабында</w:t>
              </w:r>
            </w:hyperlink>
            <w:r w:rsidRPr="00AF55C5">
              <w:rPr>
                <w:rFonts w:ascii="Times New Roman" w:eastAsia="Times New Roman" w:hAnsi="Times New Roman" w:cs="Times New Roman"/>
                <w:sz w:val="28"/>
                <w:szCs w:val="28"/>
                <w:lang w:eastAsia="ru-RU"/>
              </w:rPr>
              <w:t xml:space="preserve"> көзделген негіздер бойынша бас тартудың себебі болған жағдайларда.</w:t>
            </w:r>
          </w:p>
        </w:tc>
      </w:tr>
      <w:tr w:rsidR="00AF55C5" w:rsidRPr="00AF55C5" w:rsidTr="00AF55C5">
        <w:trPr>
          <w:tblCellSpacing w:w="15" w:type="dxa"/>
        </w:trPr>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lastRenderedPageBreak/>
              <w:t>10</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0" w:type="auto"/>
            <w:vAlign w:val="center"/>
            <w:hideMark/>
          </w:tcPr>
          <w:p w:rsidR="00AF55C5" w:rsidRPr="00AF55C5" w:rsidRDefault="00AF55C5" w:rsidP="00AF55C5">
            <w:pPr>
              <w:spacing w:before="100" w:beforeAutospacing="1" w:after="100" w:afterAutospacing="1" w:line="240" w:lineRule="auto"/>
              <w:rPr>
                <w:rFonts w:ascii="Times New Roman" w:eastAsia="Times New Roman" w:hAnsi="Times New Roman" w:cs="Times New Roman"/>
                <w:sz w:val="28"/>
                <w:szCs w:val="28"/>
                <w:lang w:eastAsia="ru-RU"/>
              </w:rPr>
            </w:pPr>
            <w:r w:rsidRPr="00AF55C5">
              <w:rPr>
                <w:rFonts w:ascii="Times New Roman" w:eastAsia="Times New Roman" w:hAnsi="Times New Roman" w:cs="Times New Roman"/>
                <w:sz w:val="28"/>
                <w:szCs w:val="28"/>
                <w:lang w:eastAsia="ru-RU"/>
              </w:rPr>
              <w:t xml:space="preserve">"Халық денсаулығы және денсаулық сақтау жүйесі туралы" Қазақстан Республикасының </w:t>
            </w:r>
            <w:hyperlink r:id="rId24" w:anchor="z2" w:history="1">
              <w:r w:rsidRPr="00AF55C5">
                <w:rPr>
                  <w:rFonts w:ascii="Times New Roman" w:eastAsia="Times New Roman" w:hAnsi="Times New Roman" w:cs="Times New Roman"/>
                  <w:color w:val="0000FF"/>
                  <w:sz w:val="28"/>
                  <w:szCs w:val="28"/>
                  <w:u w:val="single"/>
                  <w:lang w:eastAsia="ru-RU"/>
                </w:rPr>
                <w:t>Кодексімен</w:t>
              </w:r>
            </w:hyperlink>
            <w:r w:rsidRPr="00AF55C5">
              <w:rPr>
                <w:rFonts w:ascii="Times New Roman" w:eastAsia="Times New Roman" w:hAnsi="Times New Roman" w:cs="Times New Roman"/>
                <w:sz w:val="28"/>
                <w:szCs w:val="28"/>
                <w:lang w:eastAsia="ru-RU"/>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rsidRPr="00AF55C5">
              <w:rPr>
                <w:rFonts w:ascii="Times New Roman" w:eastAsia="Times New Roman" w:hAnsi="Times New Roman" w:cs="Times New Roman"/>
                <w:sz w:val="28"/>
                <w:szCs w:val="28"/>
                <w:lang w:eastAsia="ru-RU"/>
              </w:rPr>
              <w:br/>
              <w:t>Көрсетілетін қызметті алушының ЭЦҚ-сы болған кезде мемлекеттік көрсетілетін қызметті электрондық нысанда портал арқылы және көрсетілетін қызметті берушінің интернет-ресурсында www.kgd.gov.kz "Салық төлеуші кабинетінде" алуға мүмкіндігі бар.</w:t>
            </w:r>
            <w:r w:rsidRPr="00AF55C5">
              <w:rPr>
                <w:rFonts w:ascii="Times New Roman" w:eastAsia="Times New Roman" w:hAnsi="Times New Roman" w:cs="Times New Roman"/>
                <w:sz w:val="28"/>
                <w:szCs w:val="28"/>
                <w:lang w:eastAsia="ru-RU"/>
              </w:rPr>
              <w:br/>
              <w:t>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p w:rsidR="003C1004" w:rsidRPr="00AF55C5" w:rsidRDefault="003C1004">
      <w:pPr>
        <w:rPr>
          <w:rFonts w:ascii="Times New Roman" w:hAnsi="Times New Roman" w:cs="Times New Roman"/>
          <w:sz w:val="28"/>
          <w:szCs w:val="28"/>
        </w:rPr>
      </w:pPr>
    </w:p>
    <w:sectPr w:rsidR="003C1004" w:rsidRPr="00AF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5A"/>
    <w:rsid w:val="003C1004"/>
    <w:rsid w:val="00AF55C5"/>
    <w:rsid w:val="00EF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786B7-D993-48F8-B45A-C8EB507C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F55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55C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5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55C5"/>
    <w:rPr>
      <w:color w:val="0000FF"/>
      <w:u w:val="single"/>
    </w:rPr>
  </w:style>
  <w:style w:type="character" w:customStyle="1" w:styleId="note">
    <w:name w:val="note"/>
    <w:basedOn w:val="a0"/>
    <w:rsid w:val="00AF55C5"/>
  </w:style>
  <w:style w:type="paragraph" w:customStyle="1" w:styleId="note1">
    <w:name w:val="note1"/>
    <w:basedOn w:val="a"/>
    <w:rsid w:val="00AF55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76916">
      <w:bodyDiv w:val="1"/>
      <w:marLeft w:val="0"/>
      <w:marRight w:val="0"/>
      <w:marTop w:val="0"/>
      <w:marBottom w:val="0"/>
      <w:divBdr>
        <w:top w:val="none" w:sz="0" w:space="0" w:color="auto"/>
        <w:left w:val="none" w:sz="0" w:space="0" w:color="auto"/>
        <w:bottom w:val="none" w:sz="0" w:space="0" w:color="auto"/>
        <w:right w:val="none" w:sz="0" w:space="0" w:color="auto"/>
      </w:divBdr>
    </w:div>
    <w:div w:id="20813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3"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K170000012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adilet.zan.kz/kaz/docs/K1700000123" TargetMode="External"/><Relationship Id="rId7" Type="http://schemas.openxmlformats.org/officeDocument/2006/relationships/hyperlink" Target="http://adilet.zan.kz/kaz/docs/K1500000414" TargetMode="External"/><Relationship Id="rId12" Type="http://schemas.openxmlformats.org/officeDocument/2006/relationships/hyperlink" Target="http://adilet.zan.kz/kaz/docs/V2100022679" TargetMode="External"/><Relationship Id="rId17" Type="http://schemas.openxmlformats.org/officeDocument/2006/relationships/hyperlink" Target="http://adilet.zan.kz/kaz/docs/K170000012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K1500000414" TargetMode="External"/><Relationship Id="rId20" Type="http://schemas.openxmlformats.org/officeDocument/2006/relationships/hyperlink" Target="http://adilet.zan.kz/kaz/docs/K1700000123" TargetMode="External"/><Relationship Id="rId1" Type="http://schemas.openxmlformats.org/officeDocument/2006/relationships/styles" Target="styles.xml"/><Relationship Id="rId6" Type="http://schemas.openxmlformats.org/officeDocument/2006/relationships/hyperlink" Target="http://adilet.zan.kz/kaz/docs/K1700000123" TargetMode="External"/><Relationship Id="rId11" Type="http://schemas.openxmlformats.org/officeDocument/2006/relationships/hyperlink" Target="http://adilet.zan.kz/kaz/docs/K1700000123" TargetMode="External"/><Relationship Id="rId24" Type="http://schemas.openxmlformats.org/officeDocument/2006/relationships/hyperlink" Target="http://adilet.zan.kz/kaz/docs/K2000000360" TargetMode="External"/><Relationship Id="rId5" Type="http://schemas.openxmlformats.org/officeDocument/2006/relationships/hyperlink" Target="http://adilet.zan.kz/kaz/docs/V2000020955" TargetMode="External"/><Relationship Id="rId15" Type="http://schemas.openxmlformats.org/officeDocument/2006/relationships/hyperlink" Target="http://adilet.zan.kz/kaz/docs/V2100022679" TargetMode="External"/><Relationship Id="rId23" Type="http://schemas.openxmlformats.org/officeDocument/2006/relationships/hyperlink" Target="http://adilet.zan.kz/kaz/docs/Z1300000088" TargetMode="External"/><Relationship Id="rId10" Type="http://schemas.openxmlformats.org/officeDocument/2006/relationships/hyperlink" Target="http://adilet.zan.kz/kaz/docs/V1300008555" TargetMode="External"/><Relationship Id="rId19" Type="http://schemas.openxmlformats.org/officeDocument/2006/relationships/hyperlink" Target="http://adilet.zan.kz/kaz/docs/K1700000123" TargetMode="External"/><Relationship Id="rId4" Type="http://schemas.openxmlformats.org/officeDocument/2006/relationships/hyperlink" Target="http://adilet.zan.kz/kaz/docs/Z1300000088" TargetMode="External"/><Relationship Id="rId9" Type="http://schemas.openxmlformats.org/officeDocument/2006/relationships/hyperlink" Target="http://adilet.zan.kz/kaz/docs/Z1300000088" TargetMode="External"/><Relationship Id="rId14" Type="http://schemas.openxmlformats.org/officeDocument/2006/relationships/hyperlink" Target="http://adilet.zan.kz/kaz/docs/Z1300000088" TargetMode="External"/><Relationship Id="rId22" Type="http://schemas.openxmlformats.org/officeDocument/2006/relationships/hyperlink" Target="http://adilet.zan.kz/kaz/docs/K17000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2313</Words>
  <Characters>13186</Characters>
  <Application>Microsoft Office Word</Application>
  <DocSecurity>0</DocSecurity>
  <Lines>109</Lines>
  <Paragraphs>30</Paragraphs>
  <ScaleCrop>false</ScaleCrop>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Ибрай Наби Яудаевич</dc:creator>
  <cp:keywords/>
  <dc:description/>
  <cp:lastModifiedBy>Ибрай Наби Яудаевич</cp:lastModifiedBy>
  <cp:revision>2</cp:revision>
  <dcterms:created xsi:type="dcterms:W3CDTF">2024-04-24T10:54:00Z</dcterms:created>
  <dcterms:modified xsi:type="dcterms:W3CDTF">2024-04-24T10:58:00Z</dcterms:modified>
</cp:coreProperties>
</file>