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BA4017" w:rsidRPr="00BA4017" w:rsidTr="00BA4017">
        <w:trPr>
          <w:tblCellSpacing w:w="15" w:type="dxa"/>
        </w:trPr>
        <w:tc>
          <w:tcPr>
            <w:tcW w:w="3420"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Қаржы Министрдің</w:t>
            </w:r>
            <w:r w:rsidRPr="00BA4017">
              <w:rPr>
                <w:rFonts w:ascii="Times New Roman" w:eastAsia="Times New Roman" w:hAnsi="Times New Roman" w:cs="Times New Roman"/>
                <w:sz w:val="24"/>
                <w:szCs w:val="24"/>
                <w:lang w:eastAsia="ru-RU"/>
              </w:rPr>
              <w:br/>
              <w:t>міндетін атқарушы</w:t>
            </w:r>
            <w:r w:rsidRPr="00BA4017">
              <w:rPr>
                <w:rFonts w:ascii="Times New Roman" w:eastAsia="Times New Roman" w:hAnsi="Times New Roman" w:cs="Times New Roman"/>
                <w:sz w:val="24"/>
                <w:szCs w:val="24"/>
                <w:lang w:eastAsia="ru-RU"/>
              </w:rPr>
              <w:br/>
              <w:t>2020 жылғы 10 шілдесі</w:t>
            </w:r>
            <w:r w:rsidRPr="00BA4017">
              <w:rPr>
                <w:rFonts w:ascii="Times New Roman" w:eastAsia="Times New Roman" w:hAnsi="Times New Roman" w:cs="Times New Roman"/>
                <w:sz w:val="24"/>
                <w:szCs w:val="24"/>
                <w:lang w:eastAsia="ru-RU"/>
              </w:rPr>
              <w:br/>
              <w:t>№665 бұйрығына 24-қосымша</w:t>
            </w:r>
          </w:p>
        </w:tc>
      </w:tr>
    </w:tbl>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t>"Халықаралық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 стандарты</w:t>
      </w:r>
    </w:p>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t>1-тарау. Жалпы ережелер</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1. Осы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hyperlink r:id="rId4" w:anchor="z12" w:history="1">
        <w:r w:rsidRPr="00BA4017">
          <w:rPr>
            <w:rFonts w:ascii="Times New Roman" w:eastAsia="Times New Roman" w:hAnsi="Times New Roman" w:cs="Times New Roman"/>
            <w:color w:val="0000FF"/>
            <w:sz w:val="24"/>
            <w:szCs w:val="24"/>
            <w:u w:val="single"/>
            <w:lang w:eastAsia="ru-RU"/>
          </w:rPr>
          <w:t>10 бабы</w:t>
        </w:r>
      </w:hyperlink>
      <w:r w:rsidRPr="00BA4017">
        <w:rPr>
          <w:rFonts w:ascii="Times New Roman" w:eastAsia="Times New Roman" w:hAnsi="Times New Roman" w:cs="Times New Roman"/>
          <w:sz w:val="24"/>
          <w:szCs w:val="24"/>
          <w:lang w:eastAsia="ru-RU"/>
        </w:rPr>
        <w:t xml:space="preserve"> 1)-тармақшасына сәйкес әзірленген және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2. Мемлекеттік көрсетілетін қызмет заңды тұлғаларға көрсетіледі (бұдан әрі – көрсетілетін қызметті алушы).</w:t>
      </w:r>
    </w:p>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t>2-тарау. Мемлекеттік қызметті көрсету тәртібі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3. Өтініштерді қабылдау және мемлекеттік қызмет көрсету нәтижесін беру:</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1) көрсетілетін қызметті берушінің кеңсесі арқылы;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2) "электрондық үкімет" веб-порталы www.egov.kz (бұдан әрі – портал) арқылы жүзеге асырады.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hyperlink r:id="rId5" w:anchor="z484" w:history="1">
        <w:r w:rsidRPr="00BA4017">
          <w:rPr>
            <w:rFonts w:ascii="Times New Roman" w:eastAsia="Times New Roman" w:hAnsi="Times New Roman" w:cs="Times New Roman"/>
            <w:color w:val="0000FF"/>
            <w:sz w:val="24"/>
            <w:szCs w:val="24"/>
            <w:u w:val="single"/>
            <w:lang w:eastAsia="ru-RU"/>
          </w:rPr>
          <w:t>1-қосымшаға</w:t>
        </w:r>
      </w:hyperlink>
      <w:r w:rsidRPr="00BA4017">
        <w:rPr>
          <w:rFonts w:ascii="Times New Roman" w:eastAsia="Times New Roman" w:hAnsi="Times New Roman" w:cs="Times New Roman"/>
          <w:sz w:val="24"/>
          <w:szCs w:val="24"/>
          <w:lang w:eastAsia="ru-RU"/>
        </w:rPr>
        <w:t xml:space="preserve"> сәйкес мемлекеттік көрсетілетін қызмет стандарты нысанында көрсетіледі.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w:t>
      </w:r>
      <w:r w:rsidRPr="00BA4017">
        <w:rPr>
          <w:rFonts w:ascii="Times New Roman" w:eastAsia="Times New Roman" w:hAnsi="Times New Roman" w:cs="Times New Roman"/>
          <w:sz w:val="24"/>
          <w:szCs w:val="24"/>
          <w:lang w:eastAsia="ru-RU"/>
        </w:rPr>
        <w:lastRenderedPageBreak/>
        <w:t xml:space="preserve">Қазақстан Республикасының Кодексінің (бұдан әрі – Кеден кодексі) </w:t>
      </w:r>
      <w:hyperlink r:id="rId6" w:anchor="z28" w:history="1">
        <w:r w:rsidRPr="00BA4017">
          <w:rPr>
            <w:rFonts w:ascii="Times New Roman" w:eastAsia="Times New Roman" w:hAnsi="Times New Roman" w:cs="Times New Roman"/>
            <w:color w:val="0000FF"/>
            <w:sz w:val="24"/>
            <w:szCs w:val="24"/>
            <w:u w:val="single"/>
            <w:lang w:eastAsia="ru-RU"/>
          </w:rPr>
          <w:t>28 бабына</w:t>
        </w:r>
      </w:hyperlink>
      <w:r w:rsidRPr="00BA4017">
        <w:rPr>
          <w:rFonts w:ascii="Times New Roman" w:eastAsia="Times New Roman" w:hAnsi="Times New Roman" w:cs="Times New Roman"/>
          <w:sz w:val="24"/>
          <w:szCs w:val="24"/>
          <w:lang w:eastAsia="ru-RU"/>
        </w:rPr>
        <w:t xml:space="preserve"> сәйкес құжаттарды ұсынады.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алушының жеке басын сәйкестендіру үшін жеке басын куәландыратын құжат көрсетіледі.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берушінің кеңсесіне жүгінген кезде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алушылардан ақпараттық жүйелерден алынуы мүмкін құжаттарды және мәліметтерді талап етуге жол берілмейді.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w:t>
      </w:r>
      <w:hyperlink r:id="rId7" w:anchor="z205" w:history="1">
        <w:r w:rsidRPr="00BA4017">
          <w:rPr>
            <w:rFonts w:ascii="Times New Roman" w:eastAsia="Times New Roman" w:hAnsi="Times New Roman" w:cs="Times New Roman"/>
            <w:color w:val="0000FF"/>
            <w:sz w:val="24"/>
            <w:szCs w:val="24"/>
            <w:u w:val="single"/>
            <w:lang w:eastAsia="ru-RU"/>
          </w:rPr>
          <w:t>Еңбек Кодексіне</w:t>
        </w:r>
      </w:hyperlink>
      <w:r w:rsidRPr="00BA4017">
        <w:rPr>
          <w:rFonts w:ascii="Times New Roman" w:eastAsia="Times New Roman" w:hAnsi="Times New Roman" w:cs="Times New Roman"/>
          <w:sz w:val="24"/>
          <w:szCs w:val="24"/>
          <w:lang w:eastAsia="ru-RU"/>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алушы Кеден одағы Комиссиясының 2011 жылғы 22 шілдедегі № 676 шешімімен (бұдан әрі – Шешім)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Тапсырылған құжаттар және көлік құралы толық болған жағдайда құжаттарды өңдеуге жауапты тұлға өтінішті тіркейді. Өтінішті тіркеу кезінде құжаттардың көшірмесін тұпнұсқамен салыстырады, көшірмеге ол туралы тиісті белгіні қояды. Тексеру жасап болғаннан кейін құжаттардың тұпнұсқасы көрсетілетін қызметті алушыға қайтарылады.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Өтінішті тіркегеннен кейін көрсетілетін қызметті беруші ұсынылған автомобиль көлiк құралын, тіркемені, жартылай тіркемені тексеріп қарауды жүргізеді және олардың техникалық талаптарға сәйкестігі жағдайында, Шешімнің талаптарына, жiберу туралы куәлiк береді. Бұл ретте көрсетілетін қызметті беруші жiберу туралы куәлiкке "Кіммен берілгендігі" туралы бағанды, 7 бағанды толтырады және жiберу туралы куәлiктің нөмірін көрсетеді.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lastRenderedPageBreak/>
        <w:t>      Халықаралық тасымалдау көлiк құралын кедендiк пломбалар мен мөрлер салынған тауарларды тасымалдауға жiберу туралы куәлiк көрсетілген өтініш тіркелген күннен кейінгі 1 (бір) жұмыс күні ішінде, көлік құралын ұсынған кезде, беріледі.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Егер автомобиль көлiк құралы, тіркеме, жартылай тіркеме техникалық талаптарға сәйкес келмеген жағдайда, Шешімнің талаптарына, өтініш тіркелген күннен кейінгі 1 (бір) жұмыс күні ішінде көрсетілетін қызметті беруші жазбаша түрде көрсетілетін қызметті алушыға жiберу туралы куәлiктің берілмеуі туралы себебі көрсетіле отырып хабарландырылады.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Мемлекеттік көрсетілетін қызметті е-лицензиялау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берушіге және портал арқылы жүгінген кезде мемлекеттік қызметті көрсету нәтижесі қағаз жеткізгіште беріледі.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көрсетілетін қызметті беруші басшысының атына;</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салықтардың және бюджетке төлемдердің түсуін қамтамасыз ету саласында басшылықты жүзеге асыратын уәкілетті органның басшысының атына;</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мемлекеттік қызметтерді көрсету сапасын бағалау және бақылау жөніндегі уәкілетті органға беріледі.</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Мемлекеттік қызметтерді тікелей көрсететін көрсетілетін қызметті берушінің атына келіп түскен көрсетілетін қызметті алушының шағымы Заңның 25 бабы </w:t>
      </w:r>
      <w:hyperlink r:id="rId8" w:anchor="z75" w:history="1">
        <w:r w:rsidRPr="00BA4017">
          <w:rPr>
            <w:rFonts w:ascii="Times New Roman" w:eastAsia="Times New Roman" w:hAnsi="Times New Roman" w:cs="Times New Roman"/>
            <w:color w:val="0000FF"/>
            <w:sz w:val="24"/>
            <w:szCs w:val="24"/>
            <w:u w:val="single"/>
            <w:lang w:eastAsia="ru-RU"/>
          </w:rPr>
          <w:t>2-тармағына</w:t>
        </w:r>
      </w:hyperlink>
      <w:r w:rsidRPr="00BA4017">
        <w:rPr>
          <w:rFonts w:ascii="Times New Roman" w:eastAsia="Times New Roman" w:hAnsi="Times New Roman" w:cs="Times New Roman"/>
          <w:sz w:val="24"/>
          <w:szCs w:val="24"/>
          <w:lang w:eastAsia="ru-RU"/>
        </w:rPr>
        <w:t xml:space="preserve"> сәйкес оның тіркелген күнінен бастап 5 (бес) жұмыс күні ішінде қаралуға жатады.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lastRenderedPageBreak/>
        <w:t xml:space="preserve">      6. Көрсетілген мемлекеттік қызмет нәтижелерімен келіспеген жағдайда, көрсетілетін қызметті алушы Заңның 4 бабы </w:t>
      </w:r>
      <w:hyperlink r:id="rId9" w:anchor="z40" w:history="1">
        <w:r w:rsidRPr="00BA4017">
          <w:rPr>
            <w:rFonts w:ascii="Times New Roman" w:eastAsia="Times New Roman" w:hAnsi="Times New Roman" w:cs="Times New Roman"/>
            <w:color w:val="0000FF"/>
            <w:sz w:val="24"/>
            <w:szCs w:val="24"/>
            <w:u w:val="single"/>
            <w:lang w:eastAsia="ru-RU"/>
          </w:rPr>
          <w:t>1-тармағы</w:t>
        </w:r>
      </w:hyperlink>
      <w:r w:rsidRPr="00BA4017">
        <w:rPr>
          <w:rFonts w:ascii="Times New Roman" w:eastAsia="Times New Roman" w:hAnsi="Times New Roman" w:cs="Times New Roman"/>
          <w:sz w:val="24"/>
          <w:szCs w:val="24"/>
          <w:lang w:eastAsia="ru-RU"/>
        </w:rPr>
        <w:t xml:space="preserve"> 6)-тармақшасына сәйкес сотқа жүгінеді.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A4017" w:rsidRPr="00BA4017" w:rsidTr="00BA4017">
        <w:trPr>
          <w:tblCellSpacing w:w="15" w:type="dxa"/>
        </w:trPr>
        <w:tc>
          <w:tcPr>
            <w:tcW w:w="5805"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w:t>
            </w:r>
          </w:p>
        </w:tc>
        <w:tc>
          <w:tcPr>
            <w:tcW w:w="3420"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bookmarkStart w:id="0" w:name="z484"/>
            <w:bookmarkEnd w:id="0"/>
            <w:r w:rsidRPr="00BA4017">
              <w:rPr>
                <w:rFonts w:ascii="Times New Roman" w:eastAsia="Times New Roman" w:hAnsi="Times New Roman" w:cs="Times New Roman"/>
                <w:sz w:val="24"/>
                <w:szCs w:val="24"/>
                <w:lang w:eastAsia="ru-RU"/>
              </w:rPr>
              <w:t>"Халықаралық тасымалдау көлiк</w:t>
            </w:r>
            <w:r w:rsidRPr="00BA4017">
              <w:rPr>
                <w:rFonts w:ascii="Times New Roman" w:eastAsia="Times New Roman" w:hAnsi="Times New Roman" w:cs="Times New Roman"/>
                <w:sz w:val="24"/>
                <w:szCs w:val="24"/>
                <w:lang w:eastAsia="ru-RU"/>
              </w:rPr>
              <w:br/>
              <w:t>құралын кедендiк пломбалар</w:t>
            </w:r>
            <w:r w:rsidRPr="00BA4017">
              <w:rPr>
                <w:rFonts w:ascii="Times New Roman" w:eastAsia="Times New Roman" w:hAnsi="Times New Roman" w:cs="Times New Roman"/>
                <w:sz w:val="24"/>
                <w:szCs w:val="24"/>
                <w:lang w:eastAsia="ru-RU"/>
              </w:rPr>
              <w:br/>
              <w:t>мен мөрлер салынған</w:t>
            </w:r>
            <w:r w:rsidRPr="00BA4017">
              <w:rPr>
                <w:rFonts w:ascii="Times New Roman" w:eastAsia="Times New Roman" w:hAnsi="Times New Roman" w:cs="Times New Roman"/>
                <w:sz w:val="24"/>
                <w:szCs w:val="24"/>
                <w:lang w:eastAsia="ru-RU"/>
              </w:rPr>
              <w:br/>
              <w:t>тауарларды тасымалдауға</w:t>
            </w:r>
            <w:r w:rsidRPr="00BA4017">
              <w:rPr>
                <w:rFonts w:ascii="Times New Roman" w:eastAsia="Times New Roman" w:hAnsi="Times New Roman" w:cs="Times New Roman"/>
                <w:sz w:val="24"/>
                <w:szCs w:val="24"/>
                <w:lang w:eastAsia="ru-RU"/>
              </w:rPr>
              <w:br/>
              <w:t>жiберу туралы куәлiк беру"</w:t>
            </w:r>
            <w:r w:rsidRPr="00BA4017">
              <w:rPr>
                <w:rFonts w:ascii="Times New Roman" w:eastAsia="Times New Roman" w:hAnsi="Times New Roman" w:cs="Times New Roman"/>
                <w:sz w:val="24"/>
                <w:szCs w:val="24"/>
                <w:lang w:eastAsia="ru-RU"/>
              </w:rPr>
              <w:br/>
              <w:t>мемлекеттік көрсетілетін қызмет</w:t>
            </w:r>
            <w:r w:rsidRPr="00BA4017">
              <w:rPr>
                <w:rFonts w:ascii="Times New Roman" w:eastAsia="Times New Roman" w:hAnsi="Times New Roman" w:cs="Times New Roman"/>
                <w:sz w:val="24"/>
                <w:szCs w:val="24"/>
                <w:lang w:eastAsia="ru-RU"/>
              </w:rPr>
              <w:br/>
              <w:t>қағидасына</w:t>
            </w:r>
            <w:r w:rsidRPr="00BA4017">
              <w:rPr>
                <w:rFonts w:ascii="Times New Roman" w:eastAsia="Times New Roman" w:hAnsi="Times New Roman" w:cs="Times New Roman"/>
                <w:sz w:val="24"/>
                <w:szCs w:val="24"/>
                <w:lang w:eastAsia="ru-RU"/>
              </w:rPr>
              <w:br/>
              <w:t>1-қосымша</w:t>
            </w:r>
          </w:p>
        </w:tc>
      </w:tr>
    </w:tbl>
    <w:p w:rsidR="00BA4017" w:rsidRPr="00BA4017" w:rsidRDefault="00BA4017" w:rsidP="00BA401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362"/>
        <w:gridCol w:w="5528"/>
      </w:tblGrid>
      <w:tr w:rsidR="00BA4017" w:rsidRPr="00BA4017" w:rsidTr="002660BB">
        <w:trPr>
          <w:tblCellSpacing w:w="15" w:type="dxa"/>
        </w:trPr>
        <w:tc>
          <w:tcPr>
            <w:tcW w:w="0" w:type="auto"/>
            <w:gridSpan w:val="3"/>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"Халықаралық тасымалдау көлiк құралын кедендiк пломбалар мен мөрлер салынған тауарларды тасымалдауға жiберу туралы куәлiк беру"</w:t>
            </w:r>
            <w:r w:rsidRPr="00BA4017">
              <w:rPr>
                <w:rFonts w:ascii="Times New Roman" w:eastAsia="Times New Roman" w:hAnsi="Times New Roman" w:cs="Times New Roman"/>
                <w:sz w:val="24"/>
                <w:szCs w:val="24"/>
                <w:lang w:eastAsia="ru-RU"/>
              </w:rPr>
              <w:br/>
              <w:t>мемлекеттік көрсетілетін қызмет стандарты</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1</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Көрсетілетін қызметті берушінің атауы</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 </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2</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көрсетілетін қызметті көрсету каналдары</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1) көрсетілетін қызметті беруші арқылы;</w:t>
            </w:r>
            <w:r w:rsidRPr="00BA4017">
              <w:rPr>
                <w:rFonts w:ascii="Times New Roman" w:eastAsia="Times New Roman" w:hAnsi="Times New Roman" w:cs="Times New Roman"/>
                <w:sz w:val="24"/>
                <w:szCs w:val="24"/>
                <w:lang w:eastAsia="ru-RU"/>
              </w:rPr>
              <w:br/>
              <w:t xml:space="preserve">2) "электрондық үкіметтің" www.egov.kz </w:t>
            </w:r>
            <w:r w:rsidRPr="00BA4017">
              <w:rPr>
                <w:rFonts w:ascii="Times New Roman" w:eastAsia="Times New Roman" w:hAnsi="Times New Roman" w:cs="Times New Roman"/>
                <w:sz w:val="24"/>
                <w:szCs w:val="24"/>
                <w:lang w:eastAsia="ru-RU"/>
              </w:rPr>
              <w:br/>
              <w:t>веб-порталы (бұдан әрі – портал) арқылы жүзеге асырылады.</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3</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қызметті көрсету мерзімдері</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1) көлік құралын ұсынған кезде көрсетілетін қызметті алушы құжаттар топтамасын көрсетілетін қызметті берушіге тапсырған сәттен бастап – өтініш тіркелген күннен кейінгі бір жұмыс күні;</w:t>
            </w:r>
            <w:r w:rsidRPr="00BA4017">
              <w:rPr>
                <w:rFonts w:ascii="Times New Roman" w:eastAsia="Times New Roman" w:hAnsi="Times New Roman" w:cs="Times New Roman"/>
                <w:sz w:val="24"/>
                <w:szCs w:val="24"/>
                <w:lang w:eastAsia="ru-RU"/>
              </w:rPr>
              <w:br/>
              <w:t>2) көрсетілетін қызметті алушының көрсетілетін қызметті берушіге құжаттар топтамасын тапсыруы үшін күтудің барынша жол берілетін уақыты – 20 (жиырма) минут;</w:t>
            </w:r>
            <w:r w:rsidRPr="00BA4017">
              <w:rPr>
                <w:rFonts w:ascii="Times New Roman" w:eastAsia="Times New Roman" w:hAnsi="Times New Roman" w:cs="Times New Roman"/>
                <w:sz w:val="24"/>
                <w:szCs w:val="24"/>
                <w:lang w:eastAsia="ru-RU"/>
              </w:rPr>
              <w:br/>
              <w:t>3) көрсетілетін қызметті алушыға қызмет көрсетудің барынша жол берілетін уақыты – 20 (жиырма) минут.</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4</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қызметті көрсету нысаны</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электронды (ішінара автоматтандырылған) және (немесе) қағазда.</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5</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қызметті көрсету нәтижесі</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1) халықаралық тасымалдау көлік құралына кедендік пломбалар мен мөрлер басып тауарларды тасымалдауға жіберу туралы куәлік беру;</w:t>
            </w:r>
            <w:r w:rsidRPr="00BA4017">
              <w:rPr>
                <w:rFonts w:ascii="Times New Roman" w:eastAsia="Times New Roman" w:hAnsi="Times New Roman" w:cs="Times New Roman"/>
                <w:sz w:val="24"/>
                <w:szCs w:val="24"/>
                <w:lang w:eastAsia="ru-RU"/>
              </w:rPr>
              <w:br/>
              <w:t>2) мемлекеттік қызметті көрсетуден бас тартуы туралы дәлелді жауабы болып табылады.</w:t>
            </w:r>
            <w:r w:rsidRPr="00BA4017">
              <w:rPr>
                <w:rFonts w:ascii="Times New Roman" w:eastAsia="Times New Roman" w:hAnsi="Times New Roman" w:cs="Times New Roman"/>
                <w:sz w:val="24"/>
                <w:szCs w:val="24"/>
                <w:lang w:eastAsia="ru-RU"/>
              </w:rPr>
              <w:br/>
              <w:t>Мемлекеттік қызмет көрсету нәтижесін беру нысаны: қағазда.</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6</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 тегін негізде көрсетіледі.</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7</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Қызметті берушің жұмыс кестесі</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1) көрсетілетін қызметті беруші – 2015 жылғы 23 қарашадағы Қазақстан Республикасының </w:t>
            </w:r>
            <w:hyperlink r:id="rId10" w:anchor="z205" w:history="1">
              <w:r w:rsidRPr="00BA4017">
                <w:rPr>
                  <w:rFonts w:ascii="Times New Roman" w:eastAsia="Times New Roman" w:hAnsi="Times New Roman" w:cs="Times New Roman"/>
                  <w:color w:val="0000FF"/>
                  <w:sz w:val="24"/>
                  <w:szCs w:val="24"/>
                  <w:u w:val="single"/>
                  <w:lang w:eastAsia="ru-RU"/>
                </w:rPr>
                <w:t xml:space="preserve">Еңбек </w:t>
              </w:r>
              <w:r w:rsidRPr="00BA4017">
                <w:rPr>
                  <w:rFonts w:ascii="Times New Roman" w:eastAsia="Times New Roman" w:hAnsi="Times New Roman" w:cs="Times New Roman"/>
                  <w:color w:val="0000FF"/>
                  <w:sz w:val="24"/>
                  <w:szCs w:val="24"/>
                  <w:u w:val="single"/>
                  <w:lang w:eastAsia="ru-RU"/>
                </w:rPr>
                <w:lastRenderedPageBreak/>
                <w:t>Кодексіне</w:t>
              </w:r>
            </w:hyperlink>
            <w:r w:rsidRPr="00BA4017">
              <w:rPr>
                <w:rFonts w:ascii="Times New Roman" w:eastAsia="Times New Roman" w:hAnsi="Times New Roman" w:cs="Times New Roman"/>
                <w:sz w:val="24"/>
                <w:szCs w:val="24"/>
                <w:lang w:eastAsia="ru-RU"/>
              </w:rPr>
              <w:t xml:space="preserve">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rsidRPr="00BA4017">
              <w:rPr>
                <w:rFonts w:ascii="Times New Roman" w:eastAsia="Times New Roman" w:hAnsi="Times New Roman" w:cs="Times New Roman"/>
                <w:sz w:val="24"/>
                <w:szCs w:val="24"/>
                <w:lang w:eastAsia="ru-RU"/>
              </w:rPr>
              <w:br/>
              <w:t>Мемлекеттік көрсетілетін қызмет кезекпен көрсетіледі, алдын ала жазылу талап етілмейді, жеделдетілген қызмет көрсету көзделмеген;</w:t>
            </w:r>
            <w:r w:rsidRPr="00BA4017">
              <w:rPr>
                <w:rFonts w:ascii="Times New Roman" w:eastAsia="Times New Roman" w:hAnsi="Times New Roman" w:cs="Times New Roman"/>
                <w:sz w:val="24"/>
                <w:szCs w:val="24"/>
                <w:lang w:eastAsia="ru-RU"/>
              </w:rPr>
              <w:b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rsidRPr="00BA4017">
              <w:rPr>
                <w:rFonts w:ascii="Times New Roman" w:eastAsia="Times New Roman" w:hAnsi="Times New Roman" w:cs="Times New Roman"/>
                <w:sz w:val="24"/>
                <w:szCs w:val="24"/>
                <w:lang w:eastAsia="ru-RU"/>
              </w:rPr>
              <w:br/>
              <w:t xml:space="preserve">Мемлекеттік қызметті көрсету орындарының мекенжайлары: </w:t>
            </w:r>
            <w:r w:rsidRPr="00BA4017">
              <w:rPr>
                <w:rFonts w:ascii="Times New Roman" w:eastAsia="Times New Roman" w:hAnsi="Times New Roman" w:cs="Times New Roman"/>
                <w:sz w:val="24"/>
                <w:szCs w:val="24"/>
                <w:lang w:eastAsia="ru-RU"/>
              </w:rPr>
              <w:br/>
              <w:t xml:space="preserve">1) көрсетілетін қызметті </w:t>
            </w:r>
            <w:r w:rsidRPr="00BA4017">
              <w:rPr>
                <w:rFonts w:ascii="Times New Roman" w:eastAsia="Times New Roman" w:hAnsi="Times New Roman" w:cs="Times New Roman"/>
                <w:sz w:val="24"/>
                <w:szCs w:val="24"/>
                <w:lang w:eastAsia="ru-RU"/>
              </w:rPr>
              <w:br/>
              <w:t>берушінің – www.kgd.gov.kz;</w:t>
            </w:r>
            <w:r w:rsidRPr="00BA4017">
              <w:rPr>
                <w:rFonts w:ascii="Times New Roman" w:eastAsia="Times New Roman" w:hAnsi="Times New Roman" w:cs="Times New Roman"/>
                <w:sz w:val="24"/>
                <w:szCs w:val="24"/>
                <w:lang w:eastAsia="ru-RU"/>
              </w:rPr>
              <w:br/>
              <w:t xml:space="preserve">2) www.egov.kz порталы </w:t>
            </w:r>
            <w:r w:rsidRPr="00BA4017">
              <w:rPr>
                <w:rFonts w:ascii="Times New Roman" w:eastAsia="Times New Roman" w:hAnsi="Times New Roman" w:cs="Times New Roman"/>
                <w:sz w:val="24"/>
                <w:szCs w:val="24"/>
                <w:lang w:eastAsia="ru-RU"/>
              </w:rPr>
              <w:br/>
              <w:t>интернет-ресурстарында орналастырылған.</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lastRenderedPageBreak/>
              <w:t>8</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қызметті көрсету үшін қажетті құжаттар тізбесі</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жеке тәртіппен куәлікті алу кезінде:</w:t>
            </w:r>
            <w:r w:rsidRPr="00BA4017">
              <w:rPr>
                <w:rFonts w:ascii="Times New Roman" w:eastAsia="Times New Roman" w:hAnsi="Times New Roman" w:cs="Times New Roman"/>
                <w:sz w:val="24"/>
                <w:szCs w:val="24"/>
                <w:lang w:eastAsia="ru-RU"/>
              </w:rPr>
              <w:br/>
              <w:t>1) өтініш және халықаралық тасымалдау көлік құралын тексеріп қарауға бос күйінде әкелу:</w:t>
            </w:r>
            <w:r w:rsidRPr="00BA4017">
              <w:rPr>
                <w:rFonts w:ascii="Times New Roman" w:eastAsia="Times New Roman" w:hAnsi="Times New Roman" w:cs="Times New Roman"/>
                <w:sz w:val="24"/>
                <w:szCs w:val="24"/>
                <w:lang w:eastAsia="ru-RU"/>
              </w:rPr>
              <w:br/>
              <w:t>қағаз түрінде жүгінген кезде еркін түрдегі өтініш;</w:t>
            </w:r>
            <w:r w:rsidRPr="00BA4017">
              <w:rPr>
                <w:rFonts w:ascii="Times New Roman" w:eastAsia="Times New Roman" w:hAnsi="Times New Roman" w:cs="Times New Roman"/>
                <w:sz w:val="24"/>
                <w:szCs w:val="24"/>
                <w:lang w:eastAsia="ru-RU"/>
              </w:rPr>
              <w:br/>
              <w:t xml:space="preserve">портал арқылы жүгінген кезде электронды құжат нысанындағы осы Қағиданың </w:t>
            </w:r>
            <w:hyperlink r:id="rId11" w:anchor="z485" w:history="1">
              <w:r w:rsidRPr="00BA4017">
                <w:rPr>
                  <w:rFonts w:ascii="Times New Roman" w:eastAsia="Times New Roman" w:hAnsi="Times New Roman" w:cs="Times New Roman"/>
                  <w:color w:val="0000FF"/>
                  <w:sz w:val="24"/>
                  <w:szCs w:val="24"/>
                  <w:u w:val="single"/>
                  <w:lang w:eastAsia="ru-RU"/>
                </w:rPr>
                <w:t>2-қосымшасына</w:t>
              </w:r>
            </w:hyperlink>
            <w:r w:rsidRPr="00BA4017">
              <w:rPr>
                <w:rFonts w:ascii="Times New Roman" w:eastAsia="Times New Roman" w:hAnsi="Times New Roman" w:cs="Times New Roman"/>
                <w:sz w:val="24"/>
                <w:szCs w:val="24"/>
                <w:lang w:eastAsia="ru-RU"/>
              </w:rPr>
              <w:t xml:space="preserve"> сәйкес өтініш;</w:t>
            </w:r>
            <w:r w:rsidRPr="00BA4017">
              <w:rPr>
                <w:rFonts w:ascii="Times New Roman" w:eastAsia="Times New Roman" w:hAnsi="Times New Roman" w:cs="Times New Roman"/>
                <w:sz w:val="24"/>
                <w:szCs w:val="24"/>
                <w:lang w:eastAsia="ru-RU"/>
              </w:rPr>
              <w:br/>
              <w:t>2) Кеден одағы Комиссиясының 2011 жылғы 22 шілдедегі № 676 шешімімен (бұдан әрі – Шешім) белгіленген бланкінің 1-6-бағандарын толтырылған нысан бойынша жіберу туралы куәліктің бланкісі;</w:t>
            </w:r>
            <w:r w:rsidRPr="00BA4017">
              <w:rPr>
                <w:rFonts w:ascii="Times New Roman" w:eastAsia="Times New Roman" w:hAnsi="Times New Roman" w:cs="Times New Roman"/>
                <w:sz w:val="24"/>
                <w:szCs w:val="24"/>
                <w:lang w:eastAsia="ru-RU"/>
              </w:rPr>
              <w:br/>
              <w:t>3) автомобиль көлік құралының, тіркеменің, жартылай тіркеменің конструкциясының сызбалары, фотосуреттері және егжей-тегжейлі сипаттамасы;</w:t>
            </w:r>
            <w:r w:rsidRPr="00BA4017">
              <w:rPr>
                <w:rFonts w:ascii="Times New Roman" w:eastAsia="Times New Roman" w:hAnsi="Times New Roman" w:cs="Times New Roman"/>
                <w:sz w:val="24"/>
                <w:szCs w:val="24"/>
                <w:lang w:eastAsia="ru-RU"/>
              </w:rPr>
              <w:b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r w:rsidRPr="00BA4017">
              <w:rPr>
                <w:rFonts w:ascii="Times New Roman" w:eastAsia="Times New Roman" w:hAnsi="Times New Roman" w:cs="Times New Roman"/>
                <w:sz w:val="24"/>
                <w:szCs w:val="24"/>
                <w:lang w:eastAsia="ru-RU"/>
              </w:rPr>
              <w:br/>
              <w:t>5) автомобиль көлік құралын, тіркемені, жартылай тіркемені тіркеу туралы куәліктің түпнұсқасы және көшірмесі.</w:t>
            </w:r>
            <w:r w:rsidRPr="00BA4017">
              <w:rPr>
                <w:rFonts w:ascii="Times New Roman" w:eastAsia="Times New Roman" w:hAnsi="Times New Roman" w:cs="Times New Roman"/>
                <w:sz w:val="24"/>
                <w:szCs w:val="24"/>
                <w:lang w:eastAsia="ru-RU"/>
              </w:rPr>
              <w:br/>
              <w:t xml:space="preserve">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w:t>
            </w:r>
            <w:r w:rsidRPr="00BA4017">
              <w:rPr>
                <w:rFonts w:ascii="Times New Roman" w:eastAsia="Times New Roman" w:hAnsi="Times New Roman" w:cs="Times New Roman"/>
                <w:sz w:val="24"/>
                <w:szCs w:val="24"/>
                <w:lang w:eastAsia="ru-RU"/>
              </w:rPr>
              <w:lastRenderedPageBreak/>
              <w:t>құралының, тіркеменің, жартылай тіркеменің көп дегенде екі түрін көрсетуге жол беріледі;</w:t>
            </w:r>
            <w:r w:rsidRPr="00BA4017">
              <w:rPr>
                <w:rFonts w:ascii="Times New Roman" w:eastAsia="Times New Roman" w:hAnsi="Times New Roman" w:cs="Times New Roman"/>
                <w:sz w:val="24"/>
                <w:szCs w:val="24"/>
                <w:lang w:eastAsia="ru-RU"/>
              </w:rPr>
              <w:br/>
              <w:t>көлік құралдарының конструкциясының (сериясының) типі бойынша:</w:t>
            </w:r>
            <w:r w:rsidRPr="00BA4017">
              <w:rPr>
                <w:rFonts w:ascii="Times New Roman" w:eastAsia="Times New Roman" w:hAnsi="Times New Roman" w:cs="Times New Roman"/>
                <w:sz w:val="24"/>
                <w:szCs w:val="24"/>
                <w:lang w:eastAsia="ru-RU"/>
              </w:rPr>
              <w:b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w:t>
            </w:r>
            <w:r w:rsidRPr="00BA4017">
              <w:rPr>
                <w:rFonts w:ascii="Times New Roman" w:eastAsia="Times New Roman" w:hAnsi="Times New Roman" w:cs="Times New Roman"/>
                <w:sz w:val="24"/>
                <w:szCs w:val="24"/>
                <w:lang w:eastAsia="ru-RU"/>
              </w:rPr>
              <w:br/>
              <w:t>қағаз түрінде жүгінген кезде еркін түрдегі өтініш;</w:t>
            </w:r>
            <w:r w:rsidRPr="00BA4017">
              <w:rPr>
                <w:rFonts w:ascii="Times New Roman" w:eastAsia="Times New Roman" w:hAnsi="Times New Roman" w:cs="Times New Roman"/>
                <w:sz w:val="24"/>
                <w:szCs w:val="24"/>
                <w:lang w:eastAsia="ru-RU"/>
              </w:rPr>
              <w:br/>
              <w:t xml:space="preserve">портал арқылы жүгінген кезде электронды құжат нысанындағы осы Қағиданың </w:t>
            </w:r>
            <w:hyperlink r:id="rId12" w:anchor="z485" w:history="1">
              <w:r w:rsidRPr="00BA4017">
                <w:rPr>
                  <w:rFonts w:ascii="Times New Roman" w:eastAsia="Times New Roman" w:hAnsi="Times New Roman" w:cs="Times New Roman"/>
                  <w:color w:val="0000FF"/>
                  <w:sz w:val="24"/>
                  <w:szCs w:val="24"/>
                  <w:u w:val="single"/>
                  <w:lang w:eastAsia="ru-RU"/>
                </w:rPr>
                <w:t>2-қосымшасына</w:t>
              </w:r>
            </w:hyperlink>
            <w:r w:rsidRPr="00BA4017">
              <w:rPr>
                <w:rFonts w:ascii="Times New Roman" w:eastAsia="Times New Roman" w:hAnsi="Times New Roman" w:cs="Times New Roman"/>
                <w:sz w:val="24"/>
                <w:szCs w:val="24"/>
                <w:lang w:eastAsia="ru-RU"/>
              </w:rPr>
              <w:t xml:space="preserve"> сәйкес өтініш;</w:t>
            </w:r>
            <w:r w:rsidRPr="00BA4017">
              <w:rPr>
                <w:rFonts w:ascii="Times New Roman" w:eastAsia="Times New Roman" w:hAnsi="Times New Roman" w:cs="Times New Roman"/>
                <w:sz w:val="24"/>
                <w:szCs w:val="24"/>
                <w:lang w:eastAsia="ru-RU"/>
              </w:rPr>
              <w:br/>
              <w:t>Өтініште, көрсетілетін қызметті алушы (дайындаушы):</w:t>
            </w:r>
            <w:r w:rsidRPr="00BA4017">
              <w:rPr>
                <w:rFonts w:ascii="Times New Roman" w:eastAsia="Times New Roman" w:hAnsi="Times New Roman" w:cs="Times New Roman"/>
                <w:sz w:val="24"/>
                <w:szCs w:val="24"/>
                <w:lang w:eastAsia="ru-RU"/>
              </w:rPr>
              <w:br/>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r w:rsidRPr="00BA4017">
              <w:rPr>
                <w:rFonts w:ascii="Times New Roman" w:eastAsia="Times New Roman" w:hAnsi="Times New Roman" w:cs="Times New Roman"/>
                <w:sz w:val="24"/>
                <w:szCs w:val="24"/>
                <w:lang w:eastAsia="ru-RU"/>
              </w:rPr>
              <w:b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r w:rsidRPr="00BA4017">
              <w:rPr>
                <w:rFonts w:ascii="Times New Roman" w:eastAsia="Times New Roman" w:hAnsi="Times New Roman" w:cs="Times New Roman"/>
                <w:sz w:val="24"/>
                <w:szCs w:val="24"/>
                <w:lang w:eastAsia="ru-RU"/>
              </w:rPr>
              <w:b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r w:rsidRPr="00BA4017">
              <w:rPr>
                <w:rFonts w:ascii="Times New Roman" w:eastAsia="Times New Roman" w:hAnsi="Times New Roman" w:cs="Times New Roman"/>
                <w:sz w:val="24"/>
                <w:szCs w:val="24"/>
                <w:lang w:eastAsia="ru-RU"/>
              </w:rPr>
              <w:b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r w:rsidRPr="00BA4017">
              <w:rPr>
                <w:rFonts w:ascii="Times New Roman" w:eastAsia="Times New Roman" w:hAnsi="Times New Roman" w:cs="Times New Roman"/>
                <w:sz w:val="24"/>
                <w:szCs w:val="24"/>
                <w:lang w:eastAsia="ru-RU"/>
              </w:rPr>
              <w:br/>
              <w:t>2) Шешіммен белгіленген 2-4 және 8-бағандарын толтырылған нысан бойынша жіберу туралы куәліктің бланкісі;</w:t>
            </w:r>
            <w:r w:rsidRPr="00BA4017">
              <w:rPr>
                <w:rFonts w:ascii="Times New Roman" w:eastAsia="Times New Roman" w:hAnsi="Times New Roman" w:cs="Times New Roman"/>
                <w:sz w:val="24"/>
                <w:szCs w:val="24"/>
                <w:lang w:eastAsia="ru-RU"/>
              </w:rPr>
              <w:b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r w:rsidRPr="00BA4017">
              <w:rPr>
                <w:rFonts w:ascii="Times New Roman" w:eastAsia="Times New Roman" w:hAnsi="Times New Roman" w:cs="Times New Roman"/>
                <w:sz w:val="24"/>
                <w:szCs w:val="24"/>
                <w:lang w:eastAsia="ru-RU"/>
              </w:rPr>
              <w:b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lastRenderedPageBreak/>
              <w:t>9</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Қазақстан Республикасы заңдарымен белгіленген мемлекеттік көрсетілетін қызметті беруден бас тарту негіздемелері</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 </w:t>
            </w:r>
          </w:p>
        </w:tc>
      </w:tr>
      <w:tr w:rsidR="00BA4017" w:rsidRPr="00BA4017" w:rsidTr="002660BB">
        <w:trPr>
          <w:tblCellSpacing w:w="15" w:type="dxa"/>
        </w:trPr>
        <w:tc>
          <w:tcPr>
            <w:tcW w:w="0" w:type="auto"/>
            <w:vAlign w:val="center"/>
            <w:hideMark/>
          </w:tcPr>
          <w:p w:rsidR="00BA4017" w:rsidRPr="00BA4017" w:rsidRDefault="00BA4017" w:rsidP="00BA40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10</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0" w:type="auto"/>
            <w:vAlign w:val="center"/>
            <w:hideMark/>
          </w:tcPr>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r w:rsidRPr="00BA4017">
              <w:rPr>
                <w:rFonts w:ascii="Times New Roman" w:eastAsia="Times New Roman" w:hAnsi="Times New Roman" w:cs="Times New Roman"/>
                <w:sz w:val="24"/>
                <w:szCs w:val="24"/>
                <w:lang w:eastAsia="ru-RU"/>
              </w:rPr>
              <w:b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BA4017" w:rsidRPr="00BA4017" w:rsidRDefault="00BA4017" w:rsidP="00BA401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A4017" w:rsidRPr="00BA4017" w:rsidTr="00BA4017">
        <w:trPr>
          <w:tblCellSpacing w:w="15" w:type="dxa"/>
        </w:trPr>
        <w:tc>
          <w:tcPr>
            <w:tcW w:w="5805"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w:t>
            </w:r>
          </w:p>
        </w:tc>
        <w:tc>
          <w:tcPr>
            <w:tcW w:w="3420" w:type="dxa"/>
            <w:vAlign w:val="center"/>
            <w:hideMark/>
          </w:tcPr>
          <w:p w:rsidR="00BA4017" w:rsidRDefault="00BA4017" w:rsidP="00BA4017">
            <w:pPr>
              <w:spacing w:after="0" w:line="240" w:lineRule="auto"/>
              <w:jc w:val="center"/>
              <w:rPr>
                <w:rFonts w:ascii="Times New Roman" w:eastAsia="Times New Roman" w:hAnsi="Times New Roman" w:cs="Times New Roman"/>
                <w:sz w:val="24"/>
                <w:szCs w:val="24"/>
                <w:lang w:eastAsia="ru-RU"/>
              </w:rPr>
            </w:pPr>
            <w:bookmarkStart w:id="1" w:name="z485"/>
            <w:bookmarkEnd w:id="1"/>
            <w:r w:rsidRPr="00BA4017">
              <w:rPr>
                <w:rFonts w:ascii="Times New Roman" w:eastAsia="Times New Roman" w:hAnsi="Times New Roman" w:cs="Times New Roman"/>
                <w:sz w:val="24"/>
                <w:szCs w:val="24"/>
                <w:lang w:eastAsia="ru-RU"/>
              </w:rPr>
              <w:t>"Халықаралық тасымалдау көлiк</w:t>
            </w:r>
            <w:r w:rsidRPr="00BA4017">
              <w:rPr>
                <w:rFonts w:ascii="Times New Roman" w:eastAsia="Times New Roman" w:hAnsi="Times New Roman" w:cs="Times New Roman"/>
                <w:sz w:val="24"/>
                <w:szCs w:val="24"/>
                <w:lang w:eastAsia="ru-RU"/>
              </w:rPr>
              <w:br/>
              <w:t>құралын кедендiк пломбалар</w:t>
            </w:r>
            <w:r w:rsidRPr="00BA4017">
              <w:rPr>
                <w:rFonts w:ascii="Times New Roman" w:eastAsia="Times New Roman" w:hAnsi="Times New Roman" w:cs="Times New Roman"/>
                <w:sz w:val="24"/>
                <w:szCs w:val="24"/>
                <w:lang w:eastAsia="ru-RU"/>
              </w:rPr>
              <w:br/>
              <w:t>мен мөрлер салынған</w:t>
            </w:r>
            <w:r w:rsidRPr="00BA4017">
              <w:rPr>
                <w:rFonts w:ascii="Times New Roman" w:eastAsia="Times New Roman" w:hAnsi="Times New Roman" w:cs="Times New Roman"/>
                <w:sz w:val="24"/>
                <w:szCs w:val="24"/>
                <w:lang w:eastAsia="ru-RU"/>
              </w:rPr>
              <w:br/>
              <w:t>тауарларды тасымалдауға</w:t>
            </w:r>
            <w:r w:rsidRPr="00BA4017">
              <w:rPr>
                <w:rFonts w:ascii="Times New Roman" w:eastAsia="Times New Roman" w:hAnsi="Times New Roman" w:cs="Times New Roman"/>
                <w:sz w:val="24"/>
                <w:szCs w:val="24"/>
                <w:lang w:eastAsia="ru-RU"/>
              </w:rPr>
              <w:br/>
              <w:t>жiберу туралы куәлiк беру"</w:t>
            </w:r>
            <w:r w:rsidRPr="00BA4017">
              <w:rPr>
                <w:rFonts w:ascii="Times New Roman" w:eastAsia="Times New Roman" w:hAnsi="Times New Roman" w:cs="Times New Roman"/>
                <w:sz w:val="24"/>
                <w:szCs w:val="24"/>
                <w:lang w:eastAsia="ru-RU"/>
              </w:rPr>
              <w:br/>
              <w:t>мемлекеттік көрсетілетін қызмет</w:t>
            </w:r>
            <w:r w:rsidRPr="00BA4017">
              <w:rPr>
                <w:rFonts w:ascii="Times New Roman" w:eastAsia="Times New Roman" w:hAnsi="Times New Roman" w:cs="Times New Roman"/>
                <w:sz w:val="24"/>
                <w:szCs w:val="24"/>
                <w:lang w:eastAsia="ru-RU"/>
              </w:rPr>
              <w:br/>
              <w:t>қағидасына</w:t>
            </w:r>
            <w:r w:rsidRPr="00BA4017">
              <w:rPr>
                <w:rFonts w:ascii="Times New Roman" w:eastAsia="Times New Roman" w:hAnsi="Times New Roman" w:cs="Times New Roman"/>
                <w:sz w:val="24"/>
                <w:szCs w:val="24"/>
                <w:lang w:eastAsia="ru-RU"/>
              </w:rPr>
              <w:br/>
              <w:t>2-қосымша</w:t>
            </w: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Default="002660BB" w:rsidP="00BA4017">
            <w:pPr>
              <w:spacing w:after="0" w:line="240" w:lineRule="auto"/>
              <w:jc w:val="center"/>
              <w:rPr>
                <w:rFonts w:ascii="Times New Roman" w:eastAsia="Times New Roman" w:hAnsi="Times New Roman" w:cs="Times New Roman"/>
                <w:sz w:val="24"/>
                <w:szCs w:val="24"/>
                <w:lang w:eastAsia="ru-RU"/>
              </w:rPr>
            </w:pPr>
          </w:p>
          <w:p w:rsidR="002660BB" w:rsidRPr="00BA4017" w:rsidRDefault="002660BB" w:rsidP="00BA4017">
            <w:pPr>
              <w:spacing w:after="0" w:line="240" w:lineRule="auto"/>
              <w:jc w:val="center"/>
              <w:rPr>
                <w:rFonts w:ascii="Times New Roman" w:eastAsia="Times New Roman" w:hAnsi="Times New Roman" w:cs="Times New Roman"/>
                <w:sz w:val="24"/>
                <w:szCs w:val="24"/>
                <w:lang w:eastAsia="ru-RU"/>
              </w:rPr>
            </w:pPr>
            <w:bookmarkStart w:id="2" w:name="_GoBack"/>
            <w:bookmarkEnd w:id="2"/>
          </w:p>
        </w:tc>
      </w:tr>
    </w:tbl>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lastRenderedPageBreak/>
        <w:t>Тіркеуге және дайын құжатты беруге өтініштің нысаны: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A4017" w:rsidRPr="00BA4017" w:rsidTr="00BA4017">
        <w:trPr>
          <w:tblCellSpacing w:w="15" w:type="dxa"/>
        </w:trPr>
        <w:tc>
          <w:tcPr>
            <w:tcW w:w="5805"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w:t>
            </w:r>
          </w:p>
        </w:tc>
        <w:tc>
          <w:tcPr>
            <w:tcW w:w="3420"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____________________________</w:t>
            </w:r>
            <w:r w:rsidRPr="00BA4017">
              <w:rPr>
                <w:rFonts w:ascii="Times New Roman" w:eastAsia="Times New Roman" w:hAnsi="Times New Roman" w:cs="Times New Roman"/>
                <w:sz w:val="24"/>
                <w:szCs w:val="24"/>
                <w:lang w:eastAsia="ru-RU"/>
              </w:rPr>
              <w:br/>
              <w:t>заңды/жеке тұлғаның толық</w:t>
            </w:r>
            <w:r w:rsidRPr="00BA4017">
              <w:rPr>
                <w:rFonts w:ascii="Times New Roman" w:eastAsia="Times New Roman" w:hAnsi="Times New Roman" w:cs="Times New Roman"/>
                <w:sz w:val="24"/>
                <w:szCs w:val="24"/>
                <w:lang w:eastAsia="ru-RU"/>
              </w:rPr>
              <w:br/>
              <w:t>атауы</w:t>
            </w:r>
            <w:r w:rsidRPr="00BA4017">
              <w:rPr>
                <w:rFonts w:ascii="Times New Roman" w:eastAsia="Times New Roman" w:hAnsi="Times New Roman" w:cs="Times New Roman"/>
                <w:sz w:val="24"/>
                <w:szCs w:val="24"/>
                <w:lang w:eastAsia="ru-RU"/>
              </w:rPr>
              <w:br/>
              <w:t>____________________________</w:t>
            </w:r>
            <w:r w:rsidRPr="00BA4017">
              <w:rPr>
                <w:rFonts w:ascii="Times New Roman" w:eastAsia="Times New Roman" w:hAnsi="Times New Roman" w:cs="Times New Roman"/>
                <w:sz w:val="24"/>
                <w:szCs w:val="24"/>
                <w:lang w:eastAsia="ru-RU"/>
              </w:rPr>
              <w:br/>
              <w:t>заңды мекен-жайы</w:t>
            </w:r>
            <w:r w:rsidRPr="00BA4017">
              <w:rPr>
                <w:rFonts w:ascii="Times New Roman" w:eastAsia="Times New Roman" w:hAnsi="Times New Roman" w:cs="Times New Roman"/>
                <w:sz w:val="24"/>
                <w:szCs w:val="24"/>
                <w:lang w:eastAsia="ru-RU"/>
              </w:rPr>
              <w:br/>
              <w:t>____________________________</w:t>
            </w:r>
            <w:r w:rsidRPr="00BA4017">
              <w:rPr>
                <w:rFonts w:ascii="Times New Roman" w:eastAsia="Times New Roman" w:hAnsi="Times New Roman" w:cs="Times New Roman"/>
                <w:sz w:val="24"/>
                <w:szCs w:val="24"/>
                <w:lang w:eastAsia="ru-RU"/>
              </w:rPr>
              <w:br/>
              <w:t>нақты мекен-жайы</w:t>
            </w:r>
            <w:r w:rsidRPr="00BA4017">
              <w:rPr>
                <w:rFonts w:ascii="Times New Roman" w:eastAsia="Times New Roman" w:hAnsi="Times New Roman" w:cs="Times New Roman"/>
                <w:sz w:val="24"/>
                <w:szCs w:val="24"/>
                <w:lang w:eastAsia="ru-RU"/>
              </w:rPr>
              <w:br/>
              <w:t>____________________________</w:t>
            </w:r>
            <w:r w:rsidRPr="00BA4017">
              <w:rPr>
                <w:rFonts w:ascii="Times New Roman" w:eastAsia="Times New Roman" w:hAnsi="Times New Roman" w:cs="Times New Roman"/>
                <w:sz w:val="24"/>
                <w:szCs w:val="24"/>
                <w:lang w:eastAsia="ru-RU"/>
              </w:rPr>
              <w:br/>
              <w:t>ЖСН/БСН</w:t>
            </w:r>
            <w:r w:rsidRPr="00BA4017">
              <w:rPr>
                <w:rFonts w:ascii="Times New Roman" w:eastAsia="Times New Roman" w:hAnsi="Times New Roman" w:cs="Times New Roman"/>
                <w:sz w:val="24"/>
                <w:szCs w:val="24"/>
                <w:lang w:eastAsia="ru-RU"/>
              </w:rPr>
              <w:br/>
              <w:t>____________________________</w:t>
            </w:r>
            <w:r w:rsidRPr="00BA4017">
              <w:rPr>
                <w:rFonts w:ascii="Times New Roman" w:eastAsia="Times New Roman" w:hAnsi="Times New Roman" w:cs="Times New Roman"/>
                <w:sz w:val="24"/>
                <w:szCs w:val="24"/>
                <w:lang w:eastAsia="ru-RU"/>
              </w:rPr>
              <w:br/>
              <w:t>электронды мекен-жай, телефон</w:t>
            </w:r>
            <w:r w:rsidRPr="00BA4017">
              <w:rPr>
                <w:rFonts w:ascii="Times New Roman" w:eastAsia="Times New Roman" w:hAnsi="Times New Roman" w:cs="Times New Roman"/>
                <w:sz w:val="24"/>
                <w:szCs w:val="24"/>
                <w:lang w:eastAsia="ru-RU"/>
              </w:rPr>
              <w:br/>
              <w:t>____________________________</w:t>
            </w:r>
            <w:r w:rsidRPr="00BA4017">
              <w:rPr>
                <w:rFonts w:ascii="Times New Roman" w:eastAsia="Times New Roman" w:hAnsi="Times New Roman" w:cs="Times New Roman"/>
                <w:sz w:val="24"/>
                <w:szCs w:val="24"/>
                <w:lang w:eastAsia="ru-RU"/>
              </w:rPr>
              <w:br/>
              <w:t>мемлекеттік кірістер органның</w:t>
            </w:r>
            <w:r w:rsidRPr="00BA4017">
              <w:rPr>
                <w:rFonts w:ascii="Times New Roman" w:eastAsia="Times New Roman" w:hAnsi="Times New Roman" w:cs="Times New Roman"/>
                <w:sz w:val="24"/>
                <w:szCs w:val="24"/>
                <w:lang w:eastAsia="ru-RU"/>
              </w:rPr>
              <w:br/>
              <w:t>атауы</w:t>
            </w:r>
          </w:p>
        </w:tc>
      </w:tr>
      <w:tr w:rsidR="00BA4017" w:rsidRPr="00BA4017" w:rsidTr="00BA4017">
        <w:trPr>
          <w:tblCellSpacing w:w="15" w:type="dxa"/>
        </w:trPr>
        <w:tc>
          <w:tcPr>
            <w:tcW w:w="5805"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w:t>
            </w:r>
          </w:p>
        </w:tc>
        <w:tc>
          <w:tcPr>
            <w:tcW w:w="3420" w:type="dxa"/>
            <w:vAlign w:val="center"/>
            <w:hideMark/>
          </w:tcPr>
          <w:p w:rsidR="00BA4017" w:rsidRPr="00BA4017" w:rsidRDefault="00BA4017" w:rsidP="00BA4017">
            <w:pPr>
              <w:spacing w:after="0" w:line="240" w:lineRule="auto"/>
              <w:jc w:val="center"/>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нысан</w:t>
            </w:r>
          </w:p>
        </w:tc>
      </w:tr>
    </w:tbl>
    <w:p w:rsidR="00BA4017" w:rsidRPr="00BA4017" w:rsidRDefault="00BA4017" w:rsidP="00BA40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4017">
        <w:rPr>
          <w:rFonts w:ascii="Times New Roman" w:eastAsia="Times New Roman" w:hAnsi="Times New Roman" w:cs="Times New Roman"/>
          <w:b/>
          <w:bCs/>
          <w:sz w:val="27"/>
          <w:szCs w:val="27"/>
          <w:lang w:eastAsia="ru-RU"/>
        </w:rPr>
        <w:t>Өтініш</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Сізден 2017 жылғы 26 желтоқсандағы Қазақстан Республикасының "Қазақстан Республикасындағы кедендік реттеу туралы" кодексінің </w:t>
      </w:r>
      <w:hyperlink r:id="rId13" w:anchor="z28" w:history="1">
        <w:r w:rsidRPr="00BA4017">
          <w:rPr>
            <w:rFonts w:ascii="Times New Roman" w:eastAsia="Times New Roman" w:hAnsi="Times New Roman" w:cs="Times New Roman"/>
            <w:color w:val="0000FF"/>
            <w:sz w:val="24"/>
            <w:szCs w:val="24"/>
            <w:u w:val="single"/>
            <w:lang w:eastAsia="ru-RU"/>
          </w:rPr>
          <w:t>28 бабына</w:t>
        </w:r>
      </w:hyperlink>
      <w:r w:rsidRPr="00BA4017">
        <w:rPr>
          <w:rFonts w:ascii="Times New Roman" w:eastAsia="Times New Roman" w:hAnsi="Times New Roman" w:cs="Times New Roman"/>
          <w:sz w:val="24"/>
          <w:szCs w:val="24"/>
          <w:lang w:eastAsia="ru-RU"/>
        </w:rPr>
        <w:t xml:space="preserve"> сәйкес халықаралық тасымалдау жол-көлік құралын тауарларды кедендік пломбалармен және мөрлермен тасымалдауға жіберу туралы куәлігін тіркеуіңізді және беруіңізді сұраймын. </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Біздің иелігімізде Мынадай мәліметтер бар:</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көлік құралының тіркеу номері туралы__________________________________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көлік құралының түрі туралы__________________________________________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көлік құралының шанақ номері туралы__________________________________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xml:space="preserve">      көлік құралының маркасы туралы (немеше шығарушының </w:t>
      </w:r>
      <w:proofErr w:type="gramStart"/>
      <w:r w:rsidRPr="00BA4017">
        <w:rPr>
          <w:rFonts w:ascii="Times New Roman" w:eastAsia="Times New Roman" w:hAnsi="Times New Roman" w:cs="Times New Roman"/>
          <w:sz w:val="24"/>
          <w:szCs w:val="24"/>
          <w:lang w:eastAsia="ru-RU"/>
        </w:rPr>
        <w:t>атауы)_</w:t>
      </w:r>
      <w:proofErr w:type="gramEnd"/>
      <w:r w:rsidRPr="00BA4017">
        <w:rPr>
          <w:rFonts w:ascii="Times New Roman" w:eastAsia="Times New Roman" w:hAnsi="Times New Roman" w:cs="Times New Roman"/>
          <w:sz w:val="24"/>
          <w:szCs w:val="24"/>
          <w:lang w:eastAsia="ru-RU"/>
        </w:rPr>
        <w:t>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басқа да мәліметтер 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көлік құралының, тіркеме/жартылау тіркеменің тіркелген суреттерінің саны туралы (алдынан, артынан, сол жағынан, оң жағынан және кедендік пломбалармен және мөрлердің қойылған орны, 5 суреттен кем емес) 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lastRenderedPageBreak/>
        <w:t>      __________________________________________________________________;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көлік құралының иесі туралы, (зауыт-өндіруші, меншік иесі немесе оператор) оның атауы мен мекен-жайы</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__________________________________________________________________.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Беру күні: 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Өтініш берушінің тегі мен инициалдары ________________________</w:t>
      </w:r>
    </w:p>
    <w:p w:rsidR="00BA4017" w:rsidRPr="00BA4017" w:rsidRDefault="00BA4017" w:rsidP="00BA4017">
      <w:pPr>
        <w:spacing w:before="100" w:beforeAutospacing="1" w:after="100" w:afterAutospacing="1" w:line="240" w:lineRule="auto"/>
        <w:rPr>
          <w:rFonts w:ascii="Times New Roman" w:eastAsia="Times New Roman" w:hAnsi="Times New Roman" w:cs="Times New Roman"/>
          <w:sz w:val="24"/>
          <w:szCs w:val="24"/>
          <w:lang w:eastAsia="ru-RU"/>
        </w:rPr>
      </w:pPr>
      <w:r w:rsidRPr="00BA4017">
        <w:rPr>
          <w:rFonts w:ascii="Times New Roman" w:eastAsia="Times New Roman" w:hAnsi="Times New Roman" w:cs="Times New Roman"/>
          <w:sz w:val="24"/>
          <w:szCs w:val="24"/>
          <w:lang w:eastAsia="ru-RU"/>
        </w:rPr>
        <w:t>      Қолы ________________________</w:t>
      </w:r>
    </w:p>
    <w:p w:rsidR="005403C4" w:rsidRDefault="005403C4"/>
    <w:sectPr w:rsidR="0054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2C"/>
    <w:rsid w:val="002660BB"/>
    <w:rsid w:val="005403C4"/>
    <w:rsid w:val="00BA4017"/>
    <w:rsid w:val="00F5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EFE4"/>
  <w15:chartTrackingRefBased/>
  <w15:docId w15:val="{803B54EA-0E61-4678-B6BD-BD8E8B0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13" Type="http://schemas.openxmlformats.org/officeDocument/2006/relationships/hyperlink" Target="http://adilet.zan.kz/kaz/docs/K1700000123" TargetMode="External"/><Relationship Id="rId3" Type="http://schemas.openxmlformats.org/officeDocument/2006/relationships/webSettings" Target="webSettings.xml"/><Relationship Id="rId7" Type="http://schemas.openxmlformats.org/officeDocument/2006/relationships/hyperlink" Target="http://adilet.zan.kz/kaz/docs/K1500000414" TargetMode="External"/><Relationship Id="rId12" Type="http://schemas.openxmlformats.org/officeDocument/2006/relationships/hyperlink" Target="http://adilet.zan.kz/kaz/docs/V20000209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K1700000123" TargetMode="External"/><Relationship Id="rId11" Type="http://schemas.openxmlformats.org/officeDocument/2006/relationships/hyperlink" Target="http://adilet.zan.kz/kaz/docs/V2000020955" TargetMode="External"/><Relationship Id="rId5" Type="http://schemas.openxmlformats.org/officeDocument/2006/relationships/hyperlink" Target="http://adilet.zan.kz/kaz/docs/V2000020955" TargetMode="External"/><Relationship Id="rId15" Type="http://schemas.openxmlformats.org/officeDocument/2006/relationships/theme" Target="theme/theme1.xml"/><Relationship Id="rId10" Type="http://schemas.openxmlformats.org/officeDocument/2006/relationships/hyperlink" Target="http://adilet.zan.kz/kaz/docs/K1500000414" TargetMode="External"/><Relationship Id="rId4" Type="http://schemas.openxmlformats.org/officeDocument/2006/relationships/hyperlink" Target="http://adilet.zan.kz/kaz/docs/Z1300000088" TargetMode="External"/><Relationship Id="rId9" Type="http://schemas.openxmlformats.org/officeDocument/2006/relationships/hyperlink" Target="http://adilet.zan.kz/kaz/docs/Z13000000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15878</Characters>
  <Application>Microsoft Office Word</Application>
  <DocSecurity>0</DocSecurity>
  <Lines>132</Lines>
  <Paragraphs>37</Paragraphs>
  <ScaleCrop>false</ScaleCrop>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Ибрай Наби Яудаевич</dc:creator>
  <cp:keywords/>
  <dc:description/>
  <cp:lastModifiedBy>Ибрай Наби Яудаевич</cp:lastModifiedBy>
  <cp:revision>3</cp:revision>
  <dcterms:created xsi:type="dcterms:W3CDTF">2024-04-24T10:51:00Z</dcterms:created>
  <dcterms:modified xsi:type="dcterms:W3CDTF">2024-04-24T10:59:00Z</dcterms:modified>
</cp:coreProperties>
</file>