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2307" w:rsidTr="006A230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A2307" w:rsidRDefault="006A2307" w:rsidP="0020445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14-2-1706   от: 12.04.2021</w:t>
            </w:r>
          </w:p>
          <w:p w:rsidR="006A2307" w:rsidRPr="006A2307" w:rsidRDefault="006A2307" w:rsidP="0020445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14-2-1706   от: 12.04.2021</w:t>
            </w:r>
          </w:p>
        </w:tc>
      </w:tr>
    </w:tbl>
    <w:p w:rsidR="00204454" w:rsidRPr="00725635" w:rsidRDefault="00204454" w:rsidP="00204454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204454" w:rsidRPr="00725635" w:rsidRDefault="00204454" w:rsidP="00204454">
      <w:pPr>
        <w:rPr>
          <w:b/>
          <w:sz w:val="28"/>
          <w:szCs w:val="28"/>
          <w:lang w:val="kk-KZ"/>
        </w:rPr>
      </w:pPr>
    </w:p>
    <w:p w:rsidR="00204454" w:rsidRDefault="00204454" w:rsidP="0020445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B81634">
        <w:rPr>
          <w:sz w:val="28"/>
          <w:szCs w:val="28"/>
          <w:lang w:val="kk-KZ"/>
        </w:rPr>
        <w:t>СВС Строй Сервис</w:t>
      </w:r>
      <w:r>
        <w:rPr>
          <w:sz w:val="28"/>
          <w:szCs w:val="28"/>
          <w:lang w:val="kk-KZ"/>
        </w:rPr>
        <w:t xml:space="preserve">» ЖШС, </w:t>
      </w:r>
      <w:r w:rsidRPr="00B81634">
        <w:rPr>
          <w:sz w:val="28"/>
          <w:szCs w:val="28"/>
          <w:lang w:val="kk-KZ"/>
        </w:rPr>
        <w:t>050740006062</w:t>
      </w:r>
      <w:r>
        <w:rPr>
          <w:sz w:val="28"/>
          <w:szCs w:val="28"/>
          <w:lang w:val="kk-KZ"/>
        </w:rPr>
        <w:t xml:space="preserve"> БСН, банкроттық </w:t>
      </w:r>
      <w:r w:rsidRPr="00A05887">
        <w:rPr>
          <w:sz w:val="28"/>
          <w:szCs w:val="28"/>
          <w:lang w:val="kk-KZ"/>
        </w:rPr>
        <w:t xml:space="preserve">басқарушысы </w:t>
      </w:r>
      <w:r w:rsidRPr="00B81634">
        <w:rPr>
          <w:sz w:val="28"/>
          <w:szCs w:val="28"/>
          <w:lang w:val="kk-KZ"/>
        </w:rPr>
        <w:t>Баймуханов Кайролла Толеутаевич</w:t>
      </w:r>
      <w:r>
        <w:rPr>
          <w:sz w:val="28"/>
          <w:szCs w:val="28"/>
          <w:lang w:val="kk-KZ"/>
        </w:rPr>
        <w:t xml:space="preserve">, </w:t>
      </w:r>
      <w:r w:rsidRPr="00A05887">
        <w:rPr>
          <w:sz w:val="28"/>
          <w:szCs w:val="28"/>
          <w:lang w:val="kk-KZ"/>
        </w:rPr>
        <w:t xml:space="preserve">ЖСН </w:t>
      </w:r>
      <w:r w:rsidRPr="00B81634">
        <w:rPr>
          <w:sz w:val="28"/>
          <w:szCs w:val="28"/>
          <w:lang w:val="kk-KZ"/>
        </w:rPr>
        <w:t>601102350425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Павлодар облысы, Екібастұз</w:t>
      </w:r>
      <w:r w:rsidRPr="00A05887">
        <w:rPr>
          <w:sz w:val="28"/>
          <w:szCs w:val="28"/>
          <w:lang w:val="kk-KZ"/>
        </w:rPr>
        <w:t xml:space="preserve"> қ., </w:t>
      </w:r>
      <w:r>
        <w:rPr>
          <w:sz w:val="28"/>
          <w:szCs w:val="28"/>
          <w:lang w:val="kk-KZ"/>
        </w:rPr>
        <w:t xml:space="preserve">Солнечный а., </w:t>
      </w:r>
      <w:r w:rsidRPr="00B81634">
        <w:rPr>
          <w:sz w:val="28"/>
          <w:szCs w:val="28"/>
          <w:lang w:val="kk-KZ"/>
        </w:rPr>
        <w:t>проспект Конституции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1</w:t>
      </w:r>
      <w:r w:rsidRPr="00A05887">
        <w:rPr>
          <w:sz w:val="28"/>
          <w:szCs w:val="28"/>
          <w:lang w:val="kk-KZ"/>
        </w:rPr>
        <w:t xml:space="preserve"> үй </w:t>
      </w:r>
      <w:r>
        <w:rPr>
          <w:sz w:val="28"/>
          <w:szCs w:val="28"/>
          <w:lang w:val="kk-KZ"/>
        </w:rPr>
        <w:t xml:space="preserve">мекенжайы бойынша тұрған борышкердің мүлкін </w:t>
      </w:r>
      <w:r w:rsidRPr="00A05887">
        <w:rPr>
          <w:sz w:val="28"/>
          <w:szCs w:val="28"/>
          <w:lang w:val="kk-KZ"/>
        </w:rPr>
        <w:t xml:space="preserve">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</w:t>
      </w:r>
      <w:r w:rsidRPr="00A05887">
        <w:rPr>
          <w:sz w:val="28"/>
          <w:szCs w:val="28"/>
          <w:lang w:val="kk-KZ"/>
        </w:rPr>
        <w:t xml:space="preserve"> жариялайды. </w:t>
      </w:r>
    </w:p>
    <w:p w:rsidR="00204454" w:rsidRPr="00B81634" w:rsidRDefault="00204454" w:rsidP="0020445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мүлкіне </w:t>
      </w:r>
      <w:r w:rsidRPr="00A05887">
        <w:rPr>
          <w:sz w:val="28"/>
          <w:szCs w:val="28"/>
          <w:lang w:val="kk-KZ"/>
        </w:rPr>
        <w:t>(активтерін)</w:t>
      </w:r>
      <w:r>
        <w:rPr>
          <w:sz w:val="28"/>
          <w:szCs w:val="28"/>
          <w:lang w:val="kk-KZ"/>
        </w:rPr>
        <w:t xml:space="preserve"> көлік құралдары кіреді, соның ішіңде</w:t>
      </w:r>
      <w:r w:rsidRPr="009E1A75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Pr="00B81634">
        <w:rPr>
          <w:sz w:val="28"/>
          <w:szCs w:val="28"/>
          <w:lang w:val="kk-KZ"/>
        </w:rPr>
        <w:t>«КВАРЦ KZ» (КВАРЦ КЗ)</w:t>
      </w:r>
      <w:r>
        <w:rPr>
          <w:sz w:val="28"/>
          <w:szCs w:val="28"/>
          <w:lang w:val="kk-KZ"/>
        </w:rPr>
        <w:t xml:space="preserve"> ЖШС, </w:t>
      </w:r>
      <w:r w:rsidRPr="00B81634">
        <w:rPr>
          <w:sz w:val="28"/>
          <w:szCs w:val="28"/>
          <w:lang w:val="kk-KZ"/>
        </w:rPr>
        <w:t>050740006062</w:t>
      </w:r>
      <w:r>
        <w:rPr>
          <w:sz w:val="28"/>
          <w:szCs w:val="28"/>
          <w:lang w:val="kk-KZ"/>
        </w:rPr>
        <w:t xml:space="preserve"> БСН </w:t>
      </w:r>
      <w:r w:rsidRPr="00B81634">
        <w:rPr>
          <w:sz w:val="28"/>
          <w:szCs w:val="28"/>
          <w:lang w:val="kk-KZ"/>
        </w:rPr>
        <w:t>110340008701</w:t>
      </w:r>
      <w:r>
        <w:rPr>
          <w:sz w:val="28"/>
          <w:szCs w:val="28"/>
          <w:lang w:val="kk-KZ"/>
        </w:rPr>
        <w:t xml:space="preserve"> жарғылық капиталдың 50% үлесі№</w:t>
      </w:r>
    </w:p>
    <w:p w:rsidR="00204454" w:rsidRDefault="00204454" w:rsidP="00204454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ҚР, Павлодар қаласы, </w:t>
      </w:r>
      <w:r>
        <w:rPr>
          <w:sz w:val="28"/>
          <w:szCs w:val="28"/>
          <w:lang w:val="kk-KZ"/>
        </w:rPr>
        <w:t>Победа алаңы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23 офисы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9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8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>0 сағатқа дейін</w:t>
      </w:r>
      <w:r>
        <w:rPr>
          <w:sz w:val="28"/>
          <w:szCs w:val="28"/>
          <w:lang w:val="kk-KZ"/>
        </w:rPr>
        <w:t>№</w:t>
      </w:r>
      <w:r w:rsidRPr="00725635">
        <w:rPr>
          <w:sz w:val="28"/>
          <w:szCs w:val="28"/>
          <w:lang w:val="kk-KZ"/>
        </w:rPr>
        <w:tab/>
      </w:r>
    </w:p>
    <w:p w:rsidR="00204454" w:rsidRDefault="00204454" w:rsidP="00204454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17.30 дейін қабылданады, түскі үзіліс 13.00 бастап 14.30 дейін.</w:t>
      </w:r>
    </w:p>
    <w:p w:rsidR="006A2307" w:rsidRDefault="006A2307" w:rsidP="00204454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6A23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75" w:rsidRDefault="00FD6B75" w:rsidP="006A2307">
      <w:r>
        <w:separator/>
      </w:r>
    </w:p>
  </w:endnote>
  <w:endnote w:type="continuationSeparator" w:id="0">
    <w:p w:rsidR="00FD6B75" w:rsidRDefault="00FD6B75" w:rsidP="006A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75" w:rsidRDefault="00FD6B75" w:rsidP="006A2307">
      <w:r>
        <w:separator/>
      </w:r>
    </w:p>
  </w:footnote>
  <w:footnote w:type="continuationSeparator" w:id="0">
    <w:p w:rsidR="00FD6B75" w:rsidRDefault="00FD6B75" w:rsidP="006A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07" w:rsidRDefault="006A230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2307" w:rsidRPr="006A2307" w:rsidRDefault="006A230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12.04.2021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A2307" w:rsidRPr="006A2307" w:rsidRDefault="006A230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12.04.2021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4"/>
    <w:rsid w:val="0017383C"/>
    <w:rsid w:val="00204454"/>
    <w:rsid w:val="006A2307"/>
    <w:rsid w:val="007169E4"/>
    <w:rsid w:val="00F97EC3"/>
    <w:rsid w:val="00FD6B75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8B004-AD25-4F0E-AABD-4A9F6E7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45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04454"/>
  </w:style>
  <w:style w:type="paragraph" w:customStyle="1" w:styleId="Default">
    <w:name w:val="Default"/>
    <w:rsid w:val="00204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2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3</cp:revision>
  <dcterms:created xsi:type="dcterms:W3CDTF">2021-04-12T09:18:00Z</dcterms:created>
  <dcterms:modified xsi:type="dcterms:W3CDTF">2021-04-12T09:18:00Z</dcterms:modified>
</cp:coreProperties>
</file>