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F5856" w:rsidTr="00CF5856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F5856" w:rsidRPr="00CF5856" w:rsidRDefault="00CF5856" w:rsidP="00795457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</w:p>
        </w:tc>
      </w:tr>
    </w:tbl>
    <w:p w:rsidR="00795457" w:rsidRPr="00DF6CF1" w:rsidRDefault="00795457" w:rsidP="007954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Борышкердің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мүлкін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бағалау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қызметті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сатып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алу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жөніндегі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конкурсты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өткізу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DF6CF1">
        <w:rPr>
          <w:rFonts w:ascii="Times New Roman" w:hAnsi="Times New Roman" w:cs="Times New Roman"/>
          <w:b/>
          <w:sz w:val="24"/>
          <w:szCs w:val="24"/>
        </w:rPr>
        <w:t>туралы</w:t>
      </w:r>
      <w:proofErr w:type="spellEnd"/>
      <w:proofErr w:type="gram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ақпараттық</w:t>
      </w:r>
      <w:proofErr w:type="spellEnd"/>
      <w:r w:rsidRPr="00DF6C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b/>
          <w:sz w:val="24"/>
          <w:szCs w:val="24"/>
        </w:rPr>
        <w:t>хабарлама</w:t>
      </w:r>
      <w:proofErr w:type="spellEnd"/>
    </w:p>
    <w:p w:rsidR="00795457" w:rsidRPr="00DF6CF1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5457" w:rsidRPr="00DF6CF1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Банкроттықты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басқарушы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Зайцев Виктор Геннадьевич, ЖСН 730405300013,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көлемі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борышкердің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мүлкін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қызметтерді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сатып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алу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конкурс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табылад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DF6C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МонтажЭнергоСервис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-ПВ» ЖШС, БСН 051040009527,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Қазақстан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>, Павлодар обл</w:t>
      </w:r>
      <w:r w:rsidR="00DA7E29" w:rsidRPr="00DF6CF1">
        <w:rPr>
          <w:rFonts w:ascii="Times New Roman" w:hAnsi="Times New Roman" w:cs="Times New Roman"/>
          <w:sz w:val="24"/>
          <w:szCs w:val="24"/>
        </w:rPr>
        <w:t>.</w:t>
      </w:r>
      <w:r w:rsidRPr="00DF6CF1">
        <w:rPr>
          <w:rFonts w:ascii="Times New Roman" w:hAnsi="Times New Roman" w:cs="Times New Roman"/>
          <w:sz w:val="24"/>
          <w:szCs w:val="24"/>
        </w:rPr>
        <w:t xml:space="preserve">, Павлодар қ., Ленинский </w:t>
      </w:r>
      <w:r w:rsidR="00DA7E29" w:rsidRPr="00DF6CF1">
        <w:rPr>
          <w:rFonts w:ascii="Times New Roman" w:hAnsi="Times New Roman" w:cs="Times New Roman"/>
          <w:sz w:val="24"/>
          <w:szCs w:val="24"/>
        </w:rPr>
        <w:t>а.</w:t>
      </w:r>
      <w:r w:rsidRPr="00DF6CF1">
        <w:rPr>
          <w:rFonts w:ascii="Times New Roman" w:hAnsi="Times New Roman" w:cs="Times New Roman"/>
          <w:sz w:val="24"/>
          <w:szCs w:val="24"/>
        </w:rPr>
        <w:t>, Комаров к</w:t>
      </w:r>
      <w:r w:rsidR="00DA7E29" w:rsidRPr="00DF6C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48 ү. </w:t>
      </w:r>
      <w:r w:rsidRPr="00DF6CF1">
        <w:rPr>
          <w:rFonts w:ascii="Times New Roman" w:hAnsi="Times New Roman" w:cs="Times New Roman"/>
          <w:sz w:val="24"/>
          <w:szCs w:val="24"/>
        </w:rPr>
        <w:tab/>
      </w:r>
    </w:p>
    <w:p w:rsidR="00795457" w:rsidRPr="00DF6CF1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F6CF1">
        <w:rPr>
          <w:rFonts w:ascii="Times New Roman" w:hAnsi="Times New Roman" w:cs="Times New Roman"/>
          <w:sz w:val="24"/>
          <w:szCs w:val="24"/>
        </w:rPr>
        <w:t>Бағалау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объектісі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кәсіпорын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кәсіпкерлік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қызметті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жүзеге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асыру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пайдаланылатын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ғимараттарды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құрылыстарды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жабдықты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мүкәммалды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шикізатты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өнімді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жер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учаскесіне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құқықты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талап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ету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құқықтарын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борыштарды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сондайақ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оның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қызметін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дараландыратын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белгілерге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құқықтарды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қоса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алғанда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мүліктің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барлық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түрлерін</w:t>
      </w:r>
      <w:proofErr w:type="spellEnd"/>
      <w:proofErr w:type="gram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қамтитын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мүліктік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кешен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болып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табылады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DF6CF1">
        <w:rPr>
          <w:rFonts w:ascii="Times New Roman" w:hAnsi="Times New Roman" w:cs="Times New Roman"/>
          <w:sz w:val="24"/>
          <w:szCs w:val="24"/>
        </w:rPr>
        <w:t>ирмалық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атауы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тауарлық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белгілері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және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басқа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ерекше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құқықтар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атап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айтқанда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>:</w:t>
      </w:r>
    </w:p>
    <w:p w:rsidR="00795457" w:rsidRPr="00DF6CF1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іздестіру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F6CF1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DF6CF1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көтергіш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құрылымдарды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жобалауға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дайындауға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монтаждауға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жөндеуге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F6CF1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DF6CF1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1">
        <w:rPr>
          <w:rFonts w:ascii="Times New Roman" w:hAnsi="Times New Roman" w:cs="Times New Roman"/>
          <w:sz w:val="24"/>
          <w:szCs w:val="24"/>
        </w:rPr>
        <w:t xml:space="preserve">- III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жобалау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қызметіне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F6CF1">
        <w:rPr>
          <w:rFonts w:ascii="Times New Roman" w:hAnsi="Times New Roman" w:cs="Times New Roman"/>
          <w:sz w:val="24"/>
          <w:szCs w:val="24"/>
        </w:rPr>
        <w:t xml:space="preserve"> лицензия;</w:t>
      </w:r>
    </w:p>
    <w:p w:rsidR="00795457" w:rsidRPr="00DF6CF1" w:rsidRDefault="00795457" w:rsidP="00795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6CF1">
        <w:rPr>
          <w:rFonts w:ascii="Times New Roman" w:hAnsi="Times New Roman" w:cs="Times New Roman"/>
          <w:sz w:val="24"/>
          <w:szCs w:val="24"/>
        </w:rPr>
        <w:t xml:space="preserve">- II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санаттағы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құрылыс-монтаждау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жұмыстарына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>к</w:t>
      </w:r>
      <w:proofErr w:type="spellEnd"/>
      <w:proofErr w:type="gramEnd"/>
      <w:r w:rsidRPr="00DF6CF1">
        <w:rPr>
          <w:rFonts w:ascii="Times New Roman" w:hAnsi="Times New Roman" w:cs="Times New Roman"/>
          <w:sz w:val="24"/>
          <w:szCs w:val="24"/>
        </w:rPr>
        <w:t xml:space="preserve"> лицензия.</w:t>
      </w:r>
    </w:p>
    <w:p w:rsidR="00795457" w:rsidRPr="00DF6CF1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F1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DF6CF1">
        <w:rPr>
          <w:rFonts w:ascii="Times New Roman" w:hAnsi="Times New Roman" w:cs="Times New Roman"/>
          <w:sz w:val="24"/>
          <w:szCs w:val="24"/>
        </w:rPr>
        <w:t>Конкурс</w:t>
      </w:r>
      <w:proofErr w:type="gramEnd"/>
      <w:r w:rsidRPr="00DF6CF1">
        <w:rPr>
          <w:rFonts w:ascii="Times New Roman" w:hAnsi="Times New Roman" w:cs="Times New Roman"/>
          <w:sz w:val="24"/>
          <w:szCs w:val="24"/>
        </w:rPr>
        <w:t>қа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қатысу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үшін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өтінімдер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осы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хабарландыру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жарияланған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күннен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жұмыс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күні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ішінде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10.00-ден 17.00-ге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сағат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13.00-ден 14.30-ға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мына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мекенжай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>: Павлодар обл</w:t>
      </w:r>
      <w:r w:rsidR="00DA7E29" w:rsidRPr="00DF6CF1">
        <w:rPr>
          <w:rFonts w:ascii="Times New Roman" w:hAnsi="Times New Roman" w:cs="Times New Roman"/>
          <w:sz w:val="24"/>
          <w:szCs w:val="24"/>
        </w:rPr>
        <w:t>.</w:t>
      </w:r>
      <w:r w:rsidRPr="00DF6CF1">
        <w:rPr>
          <w:rFonts w:ascii="Times New Roman" w:hAnsi="Times New Roman" w:cs="Times New Roman"/>
          <w:sz w:val="24"/>
          <w:szCs w:val="24"/>
        </w:rPr>
        <w:t>, Павлодар қ</w:t>
      </w:r>
      <w:r w:rsidR="00DA7E29" w:rsidRPr="00DF6CF1">
        <w:rPr>
          <w:rFonts w:ascii="Times New Roman" w:hAnsi="Times New Roman" w:cs="Times New Roman"/>
          <w:sz w:val="24"/>
          <w:szCs w:val="24"/>
        </w:rPr>
        <w:t>.</w:t>
      </w:r>
      <w:r w:rsidRPr="00DF6CF1">
        <w:rPr>
          <w:rFonts w:ascii="Times New Roman" w:hAnsi="Times New Roman" w:cs="Times New Roman"/>
          <w:sz w:val="24"/>
          <w:szCs w:val="24"/>
        </w:rPr>
        <w:t>, Генерал</w:t>
      </w:r>
      <w:proofErr w:type="gramStart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DF6CF1">
        <w:rPr>
          <w:rFonts w:ascii="Times New Roman" w:hAnsi="Times New Roman" w:cs="Times New Roman"/>
          <w:sz w:val="24"/>
          <w:szCs w:val="24"/>
        </w:rPr>
        <w:t>үйсенов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к</w:t>
      </w:r>
      <w:r w:rsidR="00DA7E29" w:rsidRPr="00DF6C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18/3-52,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анықтама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телефоны: +7 705 600 3003.</w:t>
      </w:r>
    </w:p>
    <w:p w:rsidR="00795457" w:rsidRPr="00DF6CF1" w:rsidRDefault="00795457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CF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Конкурсты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ұйымдастыру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кінәратталаптар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«ҚР ҚМ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6CF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F6CF1">
        <w:rPr>
          <w:rFonts w:ascii="Times New Roman" w:hAnsi="Times New Roman" w:cs="Times New Roman"/>
          <w:sz w:val="24"/>
          <w:szCs w:val="24"/>
        </w:rPr>
        <w:t>ірістер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комитетінің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Павлодар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облысы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кірістер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департаменті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республикалық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мемлекеттік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мекемесі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ММ Павлодар қ</w:t>
      </w:r>
      <w:r w:rsidR="00DA7E29" w:rsidRPr="00DF6CF1">
        <w:rPr>
          <w:rFonts w:ascii="Times New Roman" w:hAnsi="Times New Roman" w:cs="Times New Roman"/>
          <w:sz w:val="24"/>
          <w:szCs w:val="24"/>
        </w:rPr>
        <w:t>.</w:t>
      </w:r>
      <w:r w:rsidRPr="00DF6CF1">
        <w:rPr>
          <w:rFonts w:ascii="Times New Roman" w:hAnsi="Times New Roman" w:cs="Times New Roman"/>
          <w:sz w:val="24"/>
          <w:szCs w:val="24"/>
        </w:rPr>
        <w:t>, Астана к</w:t>
      </w:r>
      <w:r w:rsidR="00DA7E29" w:rsidRPr="00DF6CF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сі</w:t>
      </w:r>
      <w:proofErr w:type="spellEnd"/>
      <w:r w:rsidR="00DA7E29" w:rsidRPr="00DF6CF1">
        <w:rPr>
          <w:rFonts w:ascii="Times New Roman" w:hAnsi="Times New Roman" w:cs="Times New Roman"/>
          <w:sz w:val="24"/>
          <w:szCs w:val="24"/>
        </w:rPr>
        <w:t>,</w:t>
      </w:r>
      <w:r w:rsidRPr="00DF6CF1">
        <w:rPr>
          <w:rFonts w:ascii="Times New Roman" w:hAnsi="Times New Roman" w:cs="Times New Roman"/>
          <w:sz w:val="24"/>
          <w:szCs w:val="24"/>
        </w:rPr>
        <w:t xml:space="preserve"> 57 ү</w:t>
      </w:r>
      <w:r w:rsidR="00DA7E29" w:rsidRPr="00DF6CF1">
        <w:rPr>
          <w:rFonts w:ascii="Times New Roman" w:hAnsi="Times New Roman" w:cs="Times New Roman"/>
          <w:sz w:val="24"/>
          <w:szCs w:val="24"/>
        </w:rPr>
        <w:t>.</w:t>
      </w:r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мекенжайы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бойынша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тел: 8(7182) 324791,321543 taxpavlodar@mgd.kz 09.00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18.30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қабылданады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түскі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үзіліс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13.00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бастап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 xml:space="preserve"> 14.30 </w:t>
      </w:r>
      <w:proofErr w:type="spellStart"/>
      <w:r w:rsidRPr="00DF6CF1">
        <w:rPr>
          <w:rFonts w:ascii="Times New Roman" w:hAnsi="Times New Roman" w:cs="Times New Roman"/>
          <w:sz w:val="24"/>
          <w:szCs w:val="24"/>
        </w:rPr>
        <w:t>дейін</w:t>
      </w:r>
      <w:proofErr w:type="spellEnd"/>
      <w:r w:rsidRPr="00DF6CF1">
        <w:rPr>
          <w:rFonts w:ascii="Times New Roman" w:hAnsi="Times New Roman" w:cs="Times New Roman"/>
          <w:sz w:val="24"/>
          <w:szCs w:val="24"/>
        </w:rPr>
        <w:t>.</w:t>
      </w:r>
    </w:p>
    <w:p w:rsidR="00CF5856" w:rsidRPr="00DF6CF1" w:rsidRDefault="00CF5856" w:rsidP="00795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F5856" w:rsidRPr="00DF6C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46" w:rsidRDefault="000A3746" w:rsidP="00CF5856">
      <w:pPr>
        <w:spacing w:after="0" w:line="240" w:lineRule="auto"/>
      </w:pPr>
      <w:r>
        <w:separator/>
      </w:r>
    </w:p>
  </w:endnote>
  <w:endnote w:type="continuationSeparator" w:id="0">
    <w:p w:rsidR="000A3746" w:rsidRDefault="000A3746" w:rsidP="00CF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46" w:rsidRDefault="000A3746" w:rsidP="00CF5856">
      <w:pPr>
        <w:spacing w:after="0" w:line="240" w:lineRule="auto"/>
      </w:pPr>
      <w:r>
        <w:separator/>
      </w:r>
    </w:p>
  </w:footnote>
  <w:footnote w:type="continuationSeparator" w:id="0">
    <w:p w:rsidR="000A3746" w:rsidRDefault="000A3746" w:rsidP="00CF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856" w:rsidRDefault="00CF5856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7A9E46" wp14:editId="1916C31E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F5856" w:rsidRPr="00CF5856" w:rsidRDefault="00CF5856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12.01.2023 ЕСЭДО ГО (версия 7.23.0)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CF5856" w:rsidRPr="00CF5856" w:rsidRDefault="00CF5856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12.01.2023 ЕСЭДО ГО (версия 7.23.0)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57"/>
    <w:rsid w:val="000A3746"/>
    <w:rsid w:val="0064575B"/>
    <w:rsid w:val="00795457"/>
    <w:rsid w:val="00BD4232"/>
    <w:rsid w:val="00CF5856"/>
    <w:rsid w:val="00DA7E29"/>
    <w:rsid w:val="00D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856"/>
  </w:style>
  <w:style w:type="paragraph" w:styleId="a5">
    <w:name w:val="footer"/>
    <w:basedOn w:val="a"/>
    <w:link w:val="a6"/>
    <w:uiPriority w:val="99"/>
    <w:unhideWhenUsed/>
    <w:rsid w:val="00C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8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5856"/>
  </w:style>
  <w:style w:type="paragraph" w:styleId="a5">
    <w:name w:val="footer"/>
    <w:basedOn w:val="a"/>
    <w:link w:val="a6"/>
    <w:uiPriority w:val="99"/>
    <w:unhideWhenUsed/>
    <w:rsid w:val="00CF58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5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Смагулов Куаныш</cp:lastModifiedBy>
  <cp:revision>2</cp:revision>
  <dcterms:created xsi:type="dcterms:W3CDTF">2023-01-12T10:35:00Z</dcterms:created>
  <dcterms:modified xsi:type="dcterms:W3CDTF">2023-01-12T10:35:00Z</dcterms:modified>
</cp:coreProperties>
</file>