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16613C" w:rsidTr="0016613C">
        <w:tc>
          <w:tcPr>
            <w:tcW w:w="9571" w:type="dxa"/>
            <w:shd w:val="clear" w:color="auto" w:fill="auto"/>
          </w:tcPr>
          <w:p w:rsidR="0016613C" w:rsidRPr="0016613C" w:rsidRDefault="0016613C" w:rsidP="00B50E3C">
            <w:pPr>
              <w:jc w:val="center"/>
              <w:rPr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B50E3C" w:rsidRPr="00F410DA" w:rsidRDefault="00B50E3C" w:rsidP="00B50E3C">
      <w:pPr>
        <w:jc w:val="center"/>
        <w:rPr>
          <w:b/>
          <w:sz w:val="24"/>
          <w:szCs w:val="24"/>
          <w:lang w:val="kk-KZ"/>
        </w:rPr>
      </w:pPr>
      <w:r w:rsidRPr="00F410DA">
        <w:rPr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B50E3C" w:rsidRPr="00F410DA" w:rsidRDefault="00B50E3C" w:rsidP="00B50E3C">
      <w:pPr>
        <w:jc w:val="center"/>
        <w:rPr>
          <w:b/>
          <w:sz w:val="24"/>
          <w:szCs w:val="24"/>
          <w:lang w:val="kk-KZ"/>
        </w:rPr>
      </w:pP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8B1DC4" w:rsidRDefault="00467857" w:rsidP="00B50E3C">
      <w:pPr>
        <w:ind w:firstLine="708"/>
        <w:jc w:val="both"/>
        <w:rPr>
          <w:sz w:val="24"/>
          <w:szCs w:val="24"/>
          <w:lang w:val="kk-KZ"/>
        </w:rPr>
      </w:pPr>
      <w:r w:rsidRPr="00467857">
        <w:rPr>
          <w:sz w:val="24"/>
          <w:szCs w:val="24"/>
          <w:lang w:val="kk-KZ"/>
        </w:rPr>
        <w:t>Банкроттықты басқарушы Зайцев Виктор Геннадьевич, ЖСН 730405300013, көлемі борышкердің мүлкін бағалау бойынша қызметтерді сатып алу бойынша конкурс болып табылады-</w:t>
      </w:r>
      <w:r>
        <w:rPr>
          <w:sz w:val="24"/>
          <w:szCs w:val="24"/>
          <w:lang w:val="kk-KZ"/>
        </w:rPr>
        <w:t xml:space="preserve"> «</w:t>
      </w:r>
      <w:r w:rsidRPr="00467857">
        <w:rPr>
          <w:sz w:val="24"/>
          <w:szCs w:val="24"/>
          <w:lang w:val="kk-KZ"/>
        </w:rPr>
        <w:t>МонтажЭнерго-Сервис-ПВ</w:t>
      </w:r>
      <w:r>
        <w:rPr>
          <w:sz w:val="24"/>
          <w:szCs w:val="24"/>
          <w:lang w:val="kk-KZ"/>
        </w:rPr>
        <w:t xml:space="preserve">» </w:t>
      </w:r>
      <w:r w:rsidRPr="00467857">
        <w:rPr>
          <w:sz w:val="24"/>
          <w:szCs w:val="24"/>
          <w:lang w:val="kk-KZ"/>
        </w:rPr>
        <w:t>ЖШС, БСН 051040009527, мекенжайы: Қазақстан Республикасы, Павлодар облысы, Павлодар қ., Ленин кенті, Комаров көшесі, 48 үй.</w:t>
      </w:r>
      <w:r w:rsidR="00F410DA" w:rsidRPr="00F410DA">
        <w:rPr>
          <w:sz w:val="24"/>
          <w:szCs w:val="24"/>
          <w:lang w:val="kk-KZ"/>
        </w:rPr>
        <w:t xml:space="preserve"> </w:t>
      </w:r>
      <w:r w:rsidR="00F410DA">
        <w:rPr>
          <w:sz w:val="24"/>
          <w:szCs w:val="24"/>
          <w:lang w:val="kk-KZ"/>
        </w:rPr>
        <w:tab/>
      </w:r>
    </w:p>
    <w:p w:rsidR="00F410DA" w:rsidRDefault="00F410DA" w:rsidP="00B50E3C">
      <w:pPr>
        <w:ind w:firstLine="708"/>
        <w:jc w:val="both"/>
        <w:rPr>
          <w:sz w:val="24"/>
          <w:szCs w:val="24"/>
          <w:lang w:val="kk-KZ"/>
        </w:rPr>
      </w:pPr>
      <w:r w:rsidRPr="00F410DA">
        <w:rPr>
          <w:sz w:val="24"/>
          <w:szCs w:val="24"/>
          <w:lang w:val="kk-KZ"/>
        </w:rPr>
        <w:t>Борышкердің мүлкі (активтері) құрамына: негізгі құралдар, сонымен қатар:</w:t>
      </w:r>
    </w:p>
    <w:p w:rsidR="00467857" w:rsidRPr="00467857" w:rsidRDefault="00467857" w:rsidP="00467857">
      <w:pPr>
        <w:ind w:firstLine="708"/>
        <w:jc w:val="both"/>
        <w:rPr>
          <w:sz w:val="24"/>
          <w:szCs w:val="24"/>
          <w:lang w:val="kk-KZ"/>
        </w:rPr>
      </w:pPr>
      <w:r w:rsidRPr="00467857">
        <w:rPr>
          <w:sz w:val="24"/>
          <w:szCs w:val="24"/>
          <w:lang w:val="kk-KZ"/>
        </w:rPr>
        <w:t>Бағалау объектісі кәсіпорын - кәсіпкерлік қызметті жүзеге асыру үшін пайдаланылатын және ғимараттарды, құрылыстарды, жабдықты, мүкәммалды, шикізатты, өнімді, жер учаскесіне құқықты, талап ету құқықтарын, борыштарды, сондай-ақ оның қызметін дара-ландыратын белгілерге құқықтарды қоса алғанда, мүліктің барлық түрлерін қамтитын мүліктік кешен болып табылады.фирмалық атауы, тауарлық белгілері) және басқа да ерекше құқықтар, атап айтқанда:</w:t>
      </w:r>
    </w:p>
    <w:p w:rsidR="00467857" w:rsidRPr="00467857" w:rsidRDefault="00467857" w:rsidP="00467857">
      <w:pPr>
        <w:ind w:firstLine="708"/>
        <w:jc w:val="both"/>
        <w:rPr>
          <w:sz w:val="24"/>
          <w:szCs w:val="24"/>
          <w:lang w:val="kk-KZ"/>
        </w:rPr>
      </w:pPr>
      <w:r w:rsidRPr="00467857">
        <w:rPr>
          <w:sz w:val="24"/>
          <w:szCs w:val="24"/>
          <w:lang w:val="kk-KZ"/>
        </w:rPr>
        <w:t>- іздестіру қызметіне мемлекеттік лицензия;</w:t>
      </w:r>
    </w:p>
    <w:p w:rsidR="00467857" w:rsidRPr="00467857" w:rsidRDefault="00467857" w:rsidP="00467857">
      <w:pPr>
        <w:ind w:firstLine="708"/>
        <w:jc w:val="both"/>
        <w:rPr>
          <w:sz w:val="24"/>
          <w:szCs w:val="24"/>
          <w:lang w:val="kk-KZ"/>
        </w:rPr>
      </w:pPr>
      <w:r w:rsidRPr="00467857">
        <w:rPr>
          <w:sz w:val="24"/>
          <w:szCs w:val="24"/>
          <w:lang w:val="kk-KZ"/>
        </w:rPr>
        <w:t>- көтергіш құрылымдарды жобалауға, дайындауға, монтаждауға, жөндеуге мемле-кеттік лицензия;</w:t>
      </w:r>
    </w:p>
    <w:p w:rsidR="00467857" w:rsidRPr="00467857" w:rsidRDefault="00467857" w:rsidP="00467857">
      <w:pPr>
        <w:ind w:firstLine="708"/>
        <w:jc w:val="both"/>
        <w:rPr>
          <w:sz w:val="24"/>
          <w:szCs w:val="24"/>
          <w:lang w:val="kk-KZ"/>
        </w:rPr>
      </w:pPr>
      <w:r w:rsidRPr="00467857">
        <w:rPr>
          <w:sz w:val="24"/>
          <w:szCs w:val="24"/>
          <w:lang w:val="kk-KZ"/>
        </w:rPr>
        <w:t>- III санаттағы жобалау қызметіне мемлекеттік лицензия;</w:t>
      </w:r>
    </w:p>
    <w:p w:rsidR="00F410DA" w:rsidRDefault="00467857" w:rsidP="00467857">
      <w:pPr>
        <w:ind w:firstLine="708"/>
        <w:jc w:val="both"/>
        <w:rPr>
          <w:sz w:val="24"/>
          <w:szCs w:val="24"/>
          <w:lang w:val="kk-KZ"/>
        </w:rPr>
      </w:pPr>
      <w:r w:rsidRPr="00467857">
        <w:rPr>
          <w:sz w:val="24"/>
          <w:szCs w:val="24"/>
          <w:lang w:val="kk-KZ"/>
        </w:rPr>
        <w:t>- II санаттағы құрылыс-монтаждау жұмыстарына мемлекеттік лицензия.</w:t>
      </w:r>
    </w:p>
    <w:p w:rsidR="00467857" w:rsidRDefault="00B50E3C" w:rsidP="00B50E3C">
      <w:pPr>
        <w:pStyle w:val="Default"/>
        <w:jc w:val="both"/>
        <w:rPr>
          <w:lang w:val="kk-KZ"/>
        </w:rPr>
      </w:pPr>
      <w:r w:rsidRPr="00F410DA">
        <w:rPr>
          <w:lang w:val="kk-KZ"/>
        </w:rPr>
        <w:tab/>
      </w:r>
      <w:r w:rsidR="00467857" w:rsidRPr="00467857">
        <w:rPr>
          <w:lang w:val="kk-KZ"/>
        </w:rPr>
        <w:t>Конкурсқа қатысу үшін өтінімдер осы хабарландыру жарияланған күннен бастап он жұмыс күні ішінде сағат 10.00-ден 17.00-ге дейін, түскі үзіліс сағат 13.00-ден 14.30-ға дейін мына мекен-жай бойынша қабылданады: Павлодар облысы, Павлодар қаласы, Гене-рал Дүйсенов көшесі, 18/3-52, анықтама телефоны: +7 705 600 3003.</w:t>
      </w:r>
    </w:p>
    <w:p w:rsidR="00B50E3C" w:rsidRDefault="00467857" w:rsidP="00B50E3C">
      <w:pPr>
        <w:pStyle w:val="Default"/>
        <w:jc w:val="both"/>
        <w:rPr>
          <w:shd w:val="clear" w:color="auto" w:fill="FFFFFF"/>
          <w:lang w:val="kk-KZ"/>
        </w:rPr>
      </w:pPr>
      <w:r>
        <w:rPr>
          <w:lang w:val="kk-KZ"/>
        </w:rPr>
        <w:tab/>
      </w:r>
      <w:r w:rsidR="00B50E3C" w:rsidRPr="00F410DA">
        <w:rPr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 w:rsidR="00B50E3C" w:rsidRPr="00F410DA">
        <w:rPr>
          <w:rStyle w:val="apple-converted-space"/>
          <w:shd w:val="clear" w:color="auto" w:fill="FFFFFF"/>
          <w:lang w:val="kk-KZ"/>
        </w:rPr>
        <w:t> </w:t>
      </w:r>
      <w:hyperlink r:id="rId7" w:tgtFrame="_blank" w:history="1">
        <w:r w:rsidR="00B50E3C" w:rsidRPr="00F410DA">
          <w:rPr>
            <w:rStyle w:val="a3"/>
            <w:color w:val="0077CC"/>
            <w:shd w:val="clear" w:color="auto" w:fill="FFFFFF"/>
            <w:lang w:val="kk-KZ"/>
          </w:rPr>
          <w:t>taxpavlodar@mgd.kz</w:t>
        </w:r>
      </w:hyperlink>
      <w:r w:rsidR="00B50E3C" w:rsidRPr="00F410DA">
        <w:rPr>
          <w:rStyle w:val="apple-converted-space"/>
          <w:shd w:val="clear" w:color="auto" w:fill="FFFFFF"/>
          <w:lang w:val="kk-KZ"/>
        </w:rPr>
        <w:t> </w:t>
      </w:r>
      <w:r w:rsidR="00B50E3C" w:rsidRPr="00F410DA">
        <w:rPr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16613C" w:rsidRDefault="0016613C" w:rsidP="00B50E3C">
      <w:pPr>
        <w:pStyle w:val="Default"/>
        <w:jc w:val="both"/>
        <w:rPr>
          <w:shd w:val="clear" w:color="auto" w:fill="FFFFFF"/>
          <w:lang w:val="kk-KZ"/>
        </w:rPr>
      </w:pPr>
    </w:p>
    <w:p w:rsidR="0016613C" w:rsidRPr="0016613C" w:rsidRDefault="0016613C" w:rsidP="0016613C">
      <w:pPr>
        <w:pStyle w:val="Default"/>
        <w:rPr>
          <w:color w:val="0C0000"/>
          <w:sz w:val="20"/>
          <w:shd w:val="clear" w:color="auto" w:fill="FFFFFF"/>
          <w:lang w:val="kk-KZ"/>
        </w:rPr>
      </w:pPr>
      <w:r>
        <w:rPr>
          <w:color w:val="0C0000"/>
          <w:sz w:val="20"/>
          <w:shd w:val="clear" w:color="auto" w:fill="FFFFFF"/>
          <w:lang w:val="kk-KZ"/>
        </w:rPr>
        <w:br/>
      </w:r>
    </w:p>
    <w:sectPr w:rsidR="0016613C" w:rsidRPr="0016613C" w:rsidSect="005200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E20" w:rsidRDefault="00633E20" w:rsidP="0016613C">
      <w:r>
        <w:separator/>
      </w:r>
    </w:p>
  </w:endnote>
  <w:endnote w:type="continuationSeparator" w:id="1">
    <w:p w:rsidR="00633E20" w:rsidRDefault="00633E20" w:rsidP="0016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E20" w:rsidRDefault="00633E20" w:rsidP="0016613C">
      <w:r>
        <w:separator/>
      </w:r>
    </w:p>
  </w:footnote>
  <w:footnote w:type="continuationSeparator" w:id="1">
    <w:p w:rsidR="00633E20" w:rsidRDefault="00633E20" w:rsidP="00166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3C" w:rsidRDefault="0007778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07778A" w:rsidRPr="0007778A" w:rsidRDefault="0007778A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06.04.2022 ЕСЭДО ГО (версия 7.23.0)  Копия электронного документа. </w:t>
                </w:r>
              </w:p>
            </w:txbxContent>
          </v:textbox>
        </v:shape>
      </w:pict>
    </w:r>
    <w:r w:rsidR="005200ED">
      <w:rPr>
        <w:noProof/>
      </w:rPr>
      <w:pict>
        <v:shape id="Надпись 1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<v:fill o:detectmouseclick="t"/>
          <v:textbox style="layout-flow:vertical;mso-layout-flow-alt:bottom-to-top">
            <w:txbxContent>
              <w:p w:rsidR="0016613C" w:rsidRPr="0016613C" w:rsidRDefault="0016613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03.03.2022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32E80"/>
    <w:rsid w:val="0007778A"/>
    <w:rsid w:val="00104191"/>
    <w:rsid w:val="0016613C"/>
    <w:rsid w:val="00432E80"/>
    <w:rsid w:val="004412B3"/>
    <w:rsid w:val="00467857"/>
    <w:rsid w:val="005200ED"/>
    <w:rsid w:val="005944BD"/>
    <w:rsid w:val="005D5BC0"/>
    <w:rsid w:val="00633E20"/>
    <w:rsid w:val="006E26E3"/>
    <w:rsid w:val="007F2CB0"/>
    <w:rsid w:val="008B1DC4"/>
    <w:rsid w:val="00A432CF"/>
    <w:rsid w:val="00B50E3C"/>
    <w:rsid w:val="00CC37B4"/>
    <w:rsid w:val="00D21EE4"/>
    <w:rsid w:val="00D25815"/>
    <w:rsid w:val="00D85AF8"/>
    <w:rsid w:val="00DD061A"/>
    <w:rsid w:val="00EC3E05"/>
    <w:rsid w:val="00F27FF3"/>
    <w:rsid w:val="00F4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6785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6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6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61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6785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6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6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61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21E3-FAF4-44C1-98B3-137F2583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Хасенов Самат Мадениетович</cp:lastModifiedBy>
  <cp:revision>2</cp:revision>
  <dcterms:created xsi:type="dcterms:W3CDTF">2022-04-06T05:01:00Z</dcterms:created>
  <dcterms:modified xsi:type="dcterms:W3CDTF">2022-04-06T05:01:00Z</dcterms:modified>
</cp:coreProperties>
</file>