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28" w:rsidRPr="00681E41" w:rsidRDefault="00796528" w:rsidP="00681E4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81E41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796528" w:rsidRPr="00681E41" w:rsidRDefault="00796528" w:rsidP="00681E4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E41">
        <w:rPr>
          <w:rFonts w:ascii="Times New Roman" w:hAnsi="Times New Roman" w:cs="Times New Roman"/>
          <w:b/>
          <w:sz w:val="20"/>
          <w:szCs w:val="20"/>
        </w:rPr>
        <w:t>о проведении конкурса по закупу услуг по оценке</w:t>
      </w:r>
    </w:p>
    <w:p w:rsidR="00796528" w:rsidRPr="00681E41" w:rsidRDefault="00796528" w:rsidP="00681E4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E41">
        <w:rPr>
          <w:rFonts w:ascii="Times New Roman" w:hAnsi="Times New Roman" w:cs="Times New Roman"/>
          <w:b/>
          <w:sz w:val="20"/>
          <w:szCs w:val="20"/>
        </w:rPr>
        <w:t>имущества (активов) должника</w:t>
      </w:r>
    </w:p>
    <w:p w:rsidR="00796528" w:rsidRPr="00681E41" w:rsidRDefault="00796528" w:rsidP="00681E41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863FA" w:rsidRPr="00681E41" w:rsidRDefault="00796528" w:rsidP="00B863F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81E4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863FA" w:rsidRPr="00B863FA">
        <w:rPr>
          <w:rFonts w:ascii="Times New Roman" w:hAnsi="Times New Roman" w:cs="Times New Roman"/>
          <w:sz w:val="20"/>
          <w:szCs w:val="20"/>
        </w:rPr>
        <w:t>Банкротный</w:t>
      </w:r>
      <w:proofErr w:type="spellEnd"/>
      <w:r w:rsidR="00B863FA" w:rsidRPr="00B863FA">
        <w:rPr>
          <w:rFonts w:ascii="Times New Roman" w:hAnsi="Times New Roman" w:cs="Times New Roman"/>
          <w:sz w:val="20"/>
          <w:szCs w:val="20"/>
        </w:rPr>
        <w:t xml:space="preserve"> управляющий ТОО «КАЗТРАСТКЕМ» </w:t>
      </w:r>
      <w:proofErr w:type="spellStart"/>
      <w:r w:rsidR="00B863FA" w:rsidRPr="00B863FA">
        <w:rPr>
          <w:rFonts w:ascii="Times New Roman" w:hAnsi="Times New Roman" w:cs="Times New Roman"/>
          <w:sz w:val="20"/>
          <w:szCs w:val="20"/>
        </w:rPr>
        <w:t>Абенова</w:t>
      </w:r>
      <w:proofErr w:type="spellEnd"/>
      <w:r w:rsidR="00B863FA" w:rsidRPr="00B863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63FA" w:rsidRPr="00B863FA">
        <w:rPr>
          <w:rFonts w:ascii="Times New Roman" w:hAnsi="Times New Roman" w:cs="Times New Roman"/>
          <w:sz w:val="20"/>
          <w:szCs w:val="20"/>
        </w:rPr>
        <w:t>Даметкен</w:t>
      </w:r>
      <w:proofErr w:type="spellEnd"/>
      <w:r w:rsidR="00B863FA" w:rsidRPr="00B863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63FA" w:rsidRPr="00B863FA">
        <w:rPr>
          <w:rFonts w:ascii="Times New Roman" w:hAnsi="Times New Roman" w:cs="Times New Roman"/>
          <w:sz w:val="20"/>
          <w:szCs w:val="20"/>
        </w:rPr>
        <w:t>Турсыновна</w:t>
      </w:r>
      <w:proofErr w:type="spellEnd"/>
      <w:r w:rsidR="00B863FA" w:rsidRPr="00B863FA">
        <w:rPr>
          <w:rFonts w:ascii="Times New Roman" w:hAnsi="Times New Roman" w:cs="Times New Roman"/>
          <w:sz w:val="20"/>
          <w:szCs w:val="20"/>
        </w:rPr>
        <w:t xml:space="preserve">, ИИН 751022450447, объявляет конкурс по закупу услуг по оценке имущества (активов) должника ТОО «КАЗТРАСТКЕМ» БИН 031040005972, находящегося по адресу: г. Павлодар, ул. </w:t>
      </w:r>
      <w:r w:rsidR="00B863FA">
        <w:rPr>
          <w:rFonts w:ascii="Times New Roman" w:hAnsi="Times New Roman" w:cs="Times New Roman"/>
          <w:sz w:val="20"/>
          <w:szCs w:val="20"/>
        </w:rPr>
        <w:t>Торговая</w:t>
      </w:r>
      <w:r w:rsidR="00B863FA" w:rsidRPr="00B863FA">
        <w:rPr>
          <w:rFonts w:ascii="Times New Roman" w:hAnsi="Times New Roman" w:cs="Times New Roman"/>
          <w:sz w:val="20"/>
          <w:szCs w:val="20"/>
        </w:rPr>
        <w:t xml:space="preserve">, д. </w:t>
      </w:r>
      <w:r w:rsidR="00B863FA">
        <w:rPr>
          <w:rFonts w:ascii="Times New Roman" w:hAnsi="Times New Roman" w:cs="Times New Roman"/>
          <w:sz w:val="20"/>
          <w:szCs w:val="20"/>
        </w:rPr>
        <w:t>10</w:t>
      </w:r>
      <w:r w:rsidR="00B863FA" w:rsidRPr="00B863FA">
        <w:rPr>
          <w:rFonts w:ascii="Times New Roman" w:hAnsi="Times New Roman" w:cs="Times New Roman"/>
          <w:sz w:val="20"/>
          <w:szCs w:val="20"/>
        </w:rPr>
        <w:t>.</w:t>
      </w:r>
    </w:p>
    <w:p w:rsidR="00796528" w:rsidRPr="00681E41" w:rsidRDefault="00796528" w:rsidP="00B863F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81E41">
        <w:rPr>
          <w:rFonts w:ascii="Times New Roman" w:hAnsi="Times New Roman" w:cs="Times New Roman"/>
          <w:sz w:val="20"/>
          <w:szCs w:val="20"/>
        </w:rPr>
        <w:tab/>
        <w:t xml:space="preserve">В состав имущества (активов) должника входит: </w:t>
      </w:r>
    </w:p>
    <w:p w:rsidR="00176B3D" w:rsidRPr="00681E41" w:rsidRDefault="003D2B12" w:rsidP="00681E41">
      <w:pPr>
        <w:pStyle w:val="a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1E4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E5E1A" w:rsidRPr="00681E41">
        <w:rPr>
          <w:rFonts w:ascii="Times New Roman" w:hAnsi="Times New Roman" w:cs="Times New Roman"/>
          <w:b/>
          <w:sz w:val="20"/>
          <w:szCs w:val="20"/>
          <w:u w:val="single"/>
        </w:rPr>
        <w:t>движимое имущество</w:t>
      </w:r>
      <w:r w:rsidR="00176B3D" w:rsidRPr="00681E4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681E4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176B3D" w:rsidRPr="00681E41" w:rsidRDefault="00176B3D" w:rsidP="00681E41">
      <w:pPr>
        <w:pStyle w:val="a4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41"/>
        <w:gridCol w:w="9037"/>
      </w:tblGrid>
      <w:tr w:rsidR="00171934" w:rsidRPr="00681E41" w:rsidTr="00171934">
        <w:trPr>
          <w:trHeight w:val="4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21214 Шасси №XTA212140B2031085</w:t>
            </w:r>
          </w:p>
        </w:tc>
      </w:tr>
      <w:tr w:rsidR="00171934" w:rsidRPr="00681E41" w:rsidTr="00171934">
        <w:trPr>
          <w:trHeight w:val="1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Magnum</w:t>
            </w:r>
            <w:proofErr w:type="spellEnd"/>
          </w:p>
        </w:tc>
      </w:tr>
      <w:tr w:rsidR="00171934" w:rsidRPr="00681E41" w:rsidTr="00171934">
        <w:trPr>
          <w:trHeight w:val="2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Гкб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8350</w:t>
            </w:r>
          </w:p>
        </w:tc>
      </w:tr>
      <w:tr w:rsidR="00171934" w:rsidRPr="00681E41" w:rsidTr="00171934">
        <w:trPr>
          <w:trHeight w:val="2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Kaisers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3803v  </w:t>
            </w:r>
          </w:p>
        </w:tc>
      </w:tr>
      <w:tr w:rsidR="00171934" w:rsidRPr="00681E41" w:rsidTr="00171934">
        <w:trPr>
          <w:trHeight w:val="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ЗИЛ 131 , 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гос.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S188MA</w:t>
            </w:r>
          </w:p>
        </w:tc>
      </w:tr>
      <w:tr w:rsidR="00171934" w:rsidRPr="00681E41" w:rsidTr="00171934">
        <w:trPr>
          <w:trHeight w:val="19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ЗИЛ 131 , 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S190MA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ЗИЛ 131, 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гос. номер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817AE14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ЗИЛ 131 ,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S214MA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ЗИЛ 131/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гос. номер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S178MA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ЗИЛ 131/ 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гос. номер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S196MA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ЗИЛ 131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гос. номер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S207MA</w:t>
            </w:r>
          </w:p>
        </w:tc>
      </w:tr>
      <w:tr w:rsidR="00171934" w:rsidRPr="00681E41" w:rsidTr="00171934">
        <w:trPr>
          <w:trHeight w:val="25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ЗИЛ 131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гос. номер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S2108MA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ЗИЛ 131/ </w:t>
            </w:r>
            <w:r w:rsidR="0003288A"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гос. номер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S216MA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ЗИЛ 131/9 640040</w:t>
            </w:r>
          </w:p>
        </w:tc>
      </w:tr>
      <w:tr w:rsidR="00171934" w:rsidRPr="00681E41" w:rsidTr="00171934">
        <w:trPr>
          <w:trHeight w:val="2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5320.Шасси № 1042083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погрузчик А-СРС30Х (2)</w:t>
            </w:r>
          </w:p>
        </w:tc>
      </w:tr>
      <w:tr w:rsidR="00171934" w:rsidRPr="00681E41" w:rsidTr="00171934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погрузчик фронтальный ZL50D </w:t>
            </w:r>
          </w:p>
        </w:tc>
      </w:tr>
      <w:tr w:rsidR="00171934" w:rsidRPr="00681E41" w:rsidTr="00171934">
        <w:trPr>
          <w:trHeight w:val="2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Полуприцеп Cзап8527/Szap8527</w:t>
            </w:r>
          </w:p>
        </w:tc>
      </w:tr>
      <w:tr w:rsidR="00171934" w:rsidRPr="00681E41" w:rsidTr="00171934">
        <w:trPr>
          <w:trHeight w:val="2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Полуприцеп тентованныйSchmitzScs24/L</w:t>
            </w:r>
          </w:p>
        </w:tc>
      </w:tr>
      <w:tr w:rsidR="00171934" w:rsidRPr="00681E41" w:rsidTr="00171934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Metaco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Sd3341 шасси-VF9SD334195403253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Будка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Гкб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817</w:t>
            </w:r>
          </w:p>
        </w:tc>
      </w:tr>
      <w:tr w:rsidR="00171934" w:rsidRPr="00681E41" w:rsidTr="00171934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34" w:rsidRPr="00681E41" w:rsidRDefault="00171934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С 927</w:t>
            </w:r>
          </w:p>
        </w:tc>
      </w:tr>
    </w:tbl>
    <w:p w:rsidR="00171934" w:rsidRPr="00681E41" w:rsidRDefault="00FE5E1A" w:rsidP="00681E41">
      <w:pPr>
        <w:pStyle w:val="a4"/>
        <w:rPr>
          <w:rFonts w:ascii="Times New Roman" w:hAnsi="Times New Roman" w:cs="Times New Roman"/>
          <w:sz w:val="20"/>
          <w:szCs w:val="20"/>
          <w:u w:val="single"/>
        </w:rPr>
      </w:pPr>
      <w:r w:rsidRPr="00681E41">
        <w:rPr>
          <w:rFonts w:ascii="Times New Roman" w:hAnsi="Times New Roman" w:cs="Times New Roman"/>
          <w:b/>
          <w:sz w:val="20"/>
          <w:szCs w:val="20"/>
          <w:u w:val="single"/>
        </w:rPr>
        <w:t>- Недвижимое имущество</w:t>
      </w:r>
      <w:r w:rsidRPr="00681E4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76B3D" w:rsidRPr="00681E41">
        <w:rPr>
          <w:rFonts w:ascii="Times New Roman" w:hAnsi="Times New Roman" w:cs="Times New Roman"/>
          <w:sz w:val="20"/>
          <w:szCs w:val="20"/>
          <w:u w:val="single"/>
        </w:rPr>
        <w:t xml:space="preserve">- </w:t>
      </w:r>
      <w:r w:rsidR="00171934" w:rsidRPr="00681E41">
        <w:rPr>
          <w:rFonts w:ascii="Times New Roman" w:hAnsi="Times New Roman" w:cs="Times New Roman"/>
          <w:sz w:val="20"/>
          <w:szCs w:val="20"/>
          <w:u w:val="single"/>
        </w:rPr>
        <w:t xml:space="preserve">Земельный участок; промышленно-производственное сооружение; 14:218:053:1899; </w:t>
      </w:r>
      <w:proofErr w:type="gramStart"/>
      <w:r w:rsidR="00171934" w:rsidRPr="00681E41">
        <w:rPr>
          <w:rFonts w:ascii="Times New Roman" w:hAnsi="Times New Roman" w:cs="Times New Roman"/>
          <w:sz w:val="20"/>
          <w:szCs w:val="20"/>
          <w:u w:val="single"/>
        </w:rPr>
        <w:t>14:218:053:1899:1</w:t>
      </w:r>
      <w:proofErr w:type="gramEnd"/>
      <w:r w:rsidRPr="00681E41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171934" w:rsidRPr="00681E41">
        <w:rPr>
          <w:rFonts w:ascii="Times New Roman" w:hAnsi="Times New Roman" w:cs="Times New Roman"/>
          <w:sz w:val="20"/>
          <w:szCs w:val="20"/>
        </w:rPr>
        <w:t xml:space="preserve">Адрес:   </w:t>
      </w:r>
      <w:r w:rsidR="00171934" w:rsidRPr="00681E41">
        <w:rPr>
          <w:rFonts w:ascii="Times New Roman" w:hAnsi="Times New Roman" w:cs="Times New Roman"/>
          <w:sz w:val="20"/>
          <w:szCs w:val="20"/>
          <w:u w:val="single"/>
        </w:rPr>
        <w:t>обл. Павлодарская, г. Павлодар, ул. Торговая, д. 10</w:t>
      </w:r>
    </w:p>
    <w:p w:rsidR="00FE5E1A" w:rsidRPr="00681E41" w:rsidRDefault="00FE5E1A" w:rsidP="00681E41">
      <w:pPr>
        <w:pStyle w:val="a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1E41">
        <w:rPr>
          <w:rFonts w:ascii="Times New Roman" w:hAnsi="Times New Roman" w:cs="Times New Roman"/>
          <w:b/>
          <w:sz w:val="20"/>
          <w:szCs w:val="20"/>
          <w:u w:val="single"/>
        </w:rPr>
        <w:t>- основные средства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82"/>
        <w:gridCol w:w="8896"/>
      </w:tblGrid>
      <w:tr w:rsidR="0003288A" w:rsidRPr="00681E41" w:rsidTr="0003288A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бетононасос HBTS60-13-90 (в комплекте с трубой 100 м.)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Весы механические /250 кг</w:t>
            </w:r>
          </w:p>
        </w:tc>
      </w:tr>
      <w:tr w:rsidR="0003288A" w:rsidRPr="00681E41" w:rsidTr="0003288A">
        <w:trPr>
          <w:trHeight w:val="3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видеокамера SonyHDR-CX405.2/29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ККМ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Мкркурий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180ф</w:t>
            </w:r>
          </w:p>
        </w:tc>
      </w:tr>
      <w:tr w:rsidR="0003288A" w:rsidRPr="00681E41" w:rsidTr="0003288A">
        <w:trPr>
          <w:trHeight w:val="33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ПЕНА20-УМ8/220-3Г-016M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Кресло бухгалтеру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Кресло директора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Кресло для  приемной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Кресло менеджерам</w:t>
            </w:r>
          </w:p>
        </w:tc>
      </w:tr>
      <w:tr w:rsidR="0003288A" w:rsidRPr="000C6BDD" w:rsidTr="0003288A">
        <w:trPr>
          <w:trHeight w:val="3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Лазерное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МФУ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Canon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-SENSYS MF231</w:t>
            </w:r>
          </w:p>
        </w:tc>
      </w:tr>
      <w:tr w:rsidR="0003288A" w:rsidRPr="00681E41" w:rsidTr="0003288A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Люлька электрическая ZLP630</w:t>
            </w:r>
          </w:p>
        </w:tc>
      </w:tr>
      <w:tr w:rsidR="0003288A" w:rsidRPr="00681E41" w:rsidTr="0003288A">
        <w:trPr>
          <w:trHeight w:val="2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Морозильник ларь Бирюса 355 НК</w:t>
            </w:r>
          </w:p>
        </w:tc>
      </w:tr>
      <w:tr w:rsidR="0003288A" w:rsidRPr="00681E41" w:rsidTr="0003288A">
        <w:trPr>
          <w:trHeight w:val="2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 техническая документация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ОбогревательW-HOF28F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Принтер лазерный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Canon</w:t>
            </w:r>
            <w:proofErr w:type="spellEnd"/>
          </w:p>
        </w:tc>
      </w:tr>
      <w:tr w:rsidR="0003288A" w:rsidRPr="00681E41" w:rsidTr="0003288A">
        <w:trPr>
          <w:trHeight w:val="3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Резательная установка механизированная АСМ-РМ-3(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Рохля 3000 кг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Сейф FRS-49KL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сейф металлический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2*2,4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Стол-1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Стол-2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Стол-3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Стул 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-1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-2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-3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-4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-5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-6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-8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барный</w:t>
            </w:r>
          </w:p>
        </w:tc>
      </w:tr>
      <w:tr w:rsidR="0003288A" w:rsidRPr="00681E41" w:rsidTr="0003288A">
        <w:trPr>
          <w:trHeight w:val="2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Табурет квадратный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гобелен,кзам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Телевизор ЖК SAMSUNG</w:t>
            </w:r>
          </w:p>
        </w:tc>
      </w:tr>
      <w:tr w:rsidR="0003288A" w:rsidRPr="000C6BDD" w:rsidTr="0003288A">
        <w:trPr>
          <w:trHeight w:val="3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Dect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Panasonic KX-TGH210UAB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Панасоник 500MX</w:t>
            </w:r>
          </w:p>
        </w:tc>
      </w:tr>
      <w:tr w:rsidR="0003288A" w:rsidRPr="00681E41" w:rsidTr="0003288A">
        <w:trPr>
          <w:trHeight w:val="3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Трансформаторная подстанция 160кВт (10/0,4 KWA)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4 секционный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4 секционный-1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4 секционный-2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4 секционный-3</w:t>
            </w:r>
          </w:p>
        </w:tc>
      </w:tr>
      <w:tr w:rsidR="0003288A" w:rsidRPr="00681E41" w:rsidTr="0003288A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5 секционный</w:t>
            </w:r>
          </w:p>
        </w:tc>
      </w:tr>
      <w:tr w:rsidR="0003288A" w:rsidRPr="00681E41" w:rsidTr="0003288A">
        <w:trPr>
          <w:trHeight w:val="2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Штабилер</w:t>
            </w:r>
            <w:proofErr w:type="spellEnd"/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грузоподъемностью 2 тонны</w:t>
            </w:r>
          </w:p>
        </w:tc>
      </w:tr>
      <w:tr w:rsidR="0003288A" w:rsidRPr="00681E41" w:rsidTr="0003288A">
        <w:trPr>
          <w:trHeight w:val="1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Электродвигатель АИР 100L4 4кВт*1500об/мин 1081 </w:t>
            </w:r>
          </w:p>
        </w:tc>
      </w:tr>
    </w:tbl>
    <w:p w:rsidR="0003288A" w:rsidRPr="00681E41" w:rsidRDefault="009C1B49" w:rsidP="00681E41">
      <w:pPr>
        <w:pStyle w:val="a4"/>
        <w:rPr>
          <w:rFonts w:ascii="Times New Roman" w:hAnsi="Times New Roman" w:cs="Times New Roman"/>
          <w:sz w:val="20"/>
          <w:szCs w:val="20"/>
        </w:rPr>
      </w:pPr>
      <w:r w:rsidRPr="00681E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288A" w:rsidRPr="00681E41" w:rsidRDefault="009C1B49" w:rsidP="00681E41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681E41">
        <w:rPr>
          <w:rFonts w:ascii="Times New Roman" w:hAnsi="Times New Roman" w:cs="Times New Roman"/>
          <w:b/>
          <w:sz w:val="20"/>
          <w:szCs w:val="20"/>
        </w:rPr>
        <w:t>- ТМЗ</w:t>
      </w:r>
      <w:r w:rsidR="0003288A" w:rsidRPr="00681E41">
        <w:rPr>
          <w:rFonts w:ascii="Times New Roman" w:hAnsi="Times New Roman" w:cs="Times New Roman"/>
          <w:b/>
          <w:sz w:val="20"/>
          <w:szCs w:val="20"/>
        </w:rPr>
        <w:t xml:space="preserve"> (согласно бухгалтерского баланса (ориентировочно 500 наименований) </w:t>
      </w:r>
    </w:p>
    <w:p w:rsidR="00B863FA" w:rsidRPr="00B863FA" w:rsidRDefault="00796528" w:rsidP="00B863FA">
      <w:pPr>
        <w:pStyle w:val="a4"/>
        <w:rPr>
          <w:rFonts w:ascii="Times New Roman" w:hAnsi="Times New Roman" w:cs="Times New Roman"/>
          <w:sz w:val="20"/>
          <w:szCs w:val="20"/>
        </w:rPr>
      </w:pPr>
      <w:r w:rsidRPr="00681E41">
        <w:rPr>
          <w:rFonts w:ascii="Times New Roman" w:hAnsi="Times New Roman" w:cs="Times New Roman"/>
          <w:sz w:val="20"/>
          <w:szCs w:val="20"/>
          <w:lang w:val="kk-KZ"/>
        </w:rPr>
        <w:tab/>
      </w:r>
      <w:r w:rsidR="00B863FA" w:rsidRPr="00B863FA">
        <w:rPr>
          <w:rFonts w:ascii="Times New Roman" w:hAnsi="Times New Roman" w:cs="Times New Roman"/>
          <w:sz w:val="20"/>
          <w:szCs w:val="20"/>
        </w:rPr>
        <w:t>Заявки для участия в конкурсе принимаются в течение десяти рабочих дней со дня опубликования настоящего объявления с 09-00 часов до 18-</w:t>
      </w:r>
      <w:r w:rsidR="00B863FA">
        <w:rPr>
          <w:rFonts w:ascii="Times New Roman" w:hAnsi="Times New Roman" w:cs="Times New Roman"/>
          <w:sz w:val="20"/>
          <w:szCs w:val="20"/>
        </w:rPr>
        <w:t>0</w:t>
      </w:r>
      <w:r w:rsidR="00B863FA" w:rsidRPr="00B863FA">
        <w:rPr>
          <w:rFonts w:ascii="Times New Roman" w:hAnsi="Times New Roman" w:cs="Times New Roman"/>
          <w:sz w:val="20"/>
          <w:szCs w:val="20"/>
        </w:rPr>
        <w:t>0 часов, перерыв на обед с 13-00 часов до 14-30 часов по адресу: г. Павлодар ул. Баян Батыры, д. 3, кв. 62, 8-778-671-91-57.</w:t>
      </w:r>
    </w:p>
    <w:p w:rsidR="004B6222" w:rsidRPr="00681E41" w:rsidRDefault="00B863FA" w:rsidP="00B863FA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r w:rsidRPr="00B863FA">
        <w:rPr>
          <w:rFonts w:ascii="Times New Roman" w:hAnsi="Times New Roman" w:cs="Times New Roman"/>
          <w:sz w:val="20"/>
          <w:szCs w:val="20"/>
        </w:rPr>
        <w:t>Претензии по организации конкурса принимаются в рабочие дни с 9.00 до 18.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B863FA">
        <w:rPr>
          <w:rFonts w:ascii="Times New Roman" w:hAnsi="Times New Roman" w:cs="Times New Roman"/>
          <w:sz w:val="20"/>
          <w:szCs w:val="20"/>
        </w:rPr>
        <w:t>0 час., перерыв на обед с 13.00 до 14.30 часов по адресу: Павлодарская обл., г. Павлодар, ул. Астана, д. 57, тел. 8 (7182) 32</w:t>
      </w:r>
      <w:r>
        <w:rPr>
          <w:rFonts w:ascii="Times New Roman" w:hAnsi="Times New Roman" w:cs="Times New Roman"/>
          <w:sz w:val="20"/>
          <w:szCs w:val="20"/>
        </w:rPr>
        <w:t>4791</w:t>
      </w:r>
      <w:r w:rsidRPr="00B863FA">
        <w:rPr>
          <w:rFonts w:ascii="Times New Roman" w:hAnsi="Times New Roman" w:cs="Times New Roman"/>
          <w:sz w:val="20"/>
          <w:szCs w:val="20"/>
        </w:rPr>
        <w:t xml:space="preserve">, РГУ «Департамент государственных доходов по Павлодарской области Комитета государственных доходов </w:t>
      </w:r>
    </w:p>
    <w:sectPr w:rsidR="004B6222" w:rsidRPr="00681E41" w:rsidSect="00FB24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14" w:rsidRDefault="00241C14" w:rsidP="00FB1918">
      <w:pPr>
        <w:spacing w:after="0" w:line="240" w:lineRule="auto"/>
      </w:pPr>
      <w:r>
        <w:separator/>
      </w:r>
    </w:p>
  </w:endnote>
  <w:endnote w:type="continuationSeparator" w:id="0">
    <w:p w:rsidR="00241C14" w:rsidRDefault="00241C14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14" w:rsidRDefault="00241C14" w:rsidP="00FB1918">
      <w:pPr>
        <w:spacing w:after="0" w:line="240" w:lineRule="auto"/>
      </w:pPr>
      <w:r>
        <w:separator/>
      </w:r>
    </w:p>
  </w:footnote>
  <w:footnote w:type="continuationSeparator" w:id="0">
    <w:p w:rsidR="00241C14" w:rsidRDefault="00241C14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241C1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4500 Департамент государственных доходов по Павлодарской области  - Абылкасимова А.Э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0454C"/>
    <w:multiLevelType w:val="hybridMultilevel"/>
    <w:tmpl w:val="4F20177E"/>
    <w:lvl w:ilvl="0" w:tplc="7F601F9E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E42A66"/>
    <w:multiLevelType w:val="hybridMultilevel"/>
    <w:tmpl w:val="86D28A8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E91717B"/>
    <w:multiLevelType w:val="hybridMultilevel"/>
    <w:tmpl w:val="A3E29E0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42"/>
    <w:rsid w:val="0003288A"/>
    <w:rsid w:val="000C6BDD"/>
    <w:rsid w:val="00171934"/>
    <w:rsid w:val="00176B3D"/>
    <w:rsid w:val="00241C14"/>
    <w:rsid w:val="003D2B12"/>
    <w:rsid w:val="004B6222"/>
    <w:rsid w:val="00664E4D"/>
    <w:rsid w:val="00681E41"/>
    <w:rsid w:val="00751D06"/>
    <w:rsid w:val="00796528"/>
    <w:rsid w:val="007D2555"/>
    <w:rsid w:val="009C1B49"/>
    <w:rsid w:val="00A748F9"/>
    <w:rsid w:val="00B863FA"/>
    <w:rsid w:val="00CF6D42"/>
    <w:rsid w:val="00FB24EE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86E1257-549D-4895-BF7B-3EBC6907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528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6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62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76B3D"/>
    <w:pPr>
      <w:spacing w:after="0" w:line="240" w:lineRule="auto"/>
    </w:pPr>
  </w:style>
  <w:style w:type="character" w:customStyle="1" w:styleId="y2iqfc">
    <w:name w:val="y2iqfc"/>
    <w:basedOn w:val="a0"/>
    <w:rsid w:val="0003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Абылкасимова Аида Эриковна</cp:lastModifiedBy>
  <cp:revision>2</cp:revision>
  <cp:lastPrinted>2019-07-16T04:34:00Z</cp:lastPrinted>
  <dcterms:created xsi:type="dcterms:W3CDTF">2025-12-19T06:25:00Z</dcterms:created>
  <dcterms:modified xsi:type="dcterms:W3CDTF">2025-12-19T06:25:00Z</dcterms:modified>
</cp:coreProperties>
</file>