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8E08A7" w:rsidTr="008E08A7">
        <w:tc>
          <w:tcPr>
            <w:tcW w:w="9571" w:type="dxa"/>
            <w:shd w:val="clear" w:color="auto" w:fill="auto"/>
          </w:tcPr>
          <w:p w:rsidR="008E08A7" w:rsidRPr="008E08A7" w:rsidRDefault="008E08A7" w:rsidP="00CA691D">
            <w:pPr>
              <w:spacing w:after="0" w:line="240" w:lineRule="auto"/>
              <w:jc w:val="center"/>
              <w:rPr>
                <w:rFonts w:ascii="Times New Roman" w:hAnsi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C0000"/>
                <w:sz w:val="24"/>
                <w:szCs w:val="28"/>
              </w:rPr>
              <w:t>№ исх: 13-2-510   от: 28.01.2016</w:t>
            </w:r>
          </w:p>
        </w:tc>
      </w:tr>
    </w:tbl>
    <w:p w:rsidR="00780498" w:rsidRPr="00A65B9E" w:rsidRDefault="00780498" w:rsidP="00CA69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B9E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780498" w:rsidRPr="00A65B9E" w:rsidRDefault="00780498" w:rsidP="00CA69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5B9E">
        <w:rPr>
          <w:rFonts w:ascii="Times New Roman" w:hAnsi="Times New Roman"/>
          <w:b/>
          <w:sz w:val="28"/>
          <w:szCs w:val="28"/>
        </w:rPr>
        <w:t>о проведении конкурса по закупу услуг по оценке</w:t>
      </w:r>
    </w:p>
    <w:p w:rsidR="00780498" w:rsidRPr="00A65B9E" w:rsidRDefault="00780498" w:rsidP="00CA69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B9E">
        <w:rPr>
          <w:rFonts w:ascii="Times New Roman" w:hAnsi="Times New Roman"/>
          <w:b/>
          <w:sz w:val="28"/>
          <w:szCs w:val="28"/>
        </w:rPr>
        <w:t>имущества (активов) должника</w:t>
      </w:r>
    </w:p>
    <w:p w:rsidR="00780498" w:rsidRPr="00A65B9E" w:rsidRDefault="00780498" w:rsidP="00A65B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0498" w:rsidRPr="00A65B9E" w:rsidRDefault="00780498" w:rsidP="00A65B9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65B9E">
        <w:rPr>
          <w:rFonts w:ascii="Times New Roman" w:hAnsi="Times New Roman"/>
          <w:sz w:val="28"/>
          <w:szCs w:val="28"/>
        </w:rPr>
        <w:t>Банкротный управляющий Баймуханов Кайролла Толеутаевич, ИИН 601102350425,</w:t>
      </w:r>
      <w:r w:rsidRPr="00A65B9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5B9E">
        <w:rPr>
          <w:rFonts w:ascii="Times New Roman" w:hAnsi="Times New Roman"/>
          <w:sz w:val="28"/>
          <w:szCs w:val="28"/>
        </w:rPr>
        <w:t xml:space="preserve">объявляет конкурс по закупу услуг по оценке имущества (активов) должника ТОО  «КазТемир-2011» </w:t>
      </w:r>
      <w:r w:rsidRPr="00A65B9E">
        <w:rPr>
          <w:rFonts w:ascii="Times New Roman" w:hAnsi="Times New Roman"/>
          <w:sz w:val="28"/>
          <w:szCs w:val="28"/>
          <w:lang w:val="kk-KZ"/>
        </w:rPr>
        <w:t xml:space="preserve">БИН 110240009210, </w:t>
      </w:r>
      <w:r w:rsidRPr="00A65B9E">
        <w:rPr>
          <w:rFonts w:ascii="Times New Roman" w:hAnsi="Times New Roman"/>
          <w:sz w:val="28"/>
          <w:szCs w:val="28"/>
        </w:rPr>
        <w:t>находящегося</w:t>
      </w:r>
      <w:r w:rsidRPr="00A65B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5B9E">
        <w:rPr>
          <w:rFonts w:ascii="Times New Roman" w:hAnsi="Times New Roman"/>
          <w:sz w:val="28"/>
          <w:szCs w:val="28"/>
        </w:rPr>
        <w:t>по адресу: Павлодарская область, город Аксу, улица Промышленная, 1/3, город Павлодар, улица Товарная,25/2, город Экибастуз, улица Маргулана, 1/1.</w:t>
      </w:r>
    </w:p>
    <w:p w:rsidR="00780498" w:rsidRPr="00A65B9E" w:rsidRDefault="00780498" w:rsidP="00A65B9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</w:rPr>
      </w:pPr>
      <w:r w:rsidRPr="00A65B9E">
        <w:rPr>
          <w:rFonts w:ascii="Times New Roman" w:hAnsi="Times New Roman"/>
          <w:sz w:val="28"/>
          <w:szCs w:val="28"/>
        </w:rPr>
        <w:t xml:space="preserve">         В состав имуществ</w:t>
      </w:r>
      <w:r w:rsidRPr="00A65B9E">
        <w:rPr>
          <w:rFonts w:ascii="Times New Roman" w:hAnsi="Times New Roman"/>
          <w:sz w:val="28"/>
          <w:szCs w:val="28"/>
          <w:lang w:val="kk-KZ"/>
        </w:rPr>
        <w:t>о</w:t>
      </w:r>
      <w:r w:rsidRPr="00A65B9E">
        <w:rPr>
          <w:rFonts w:ascii="Times New Roman" w:hAnsi="Times New Roman"/>
          <w:sz w:val="28"/>
          <w:szCs w:val="28"/>
        </w:rPr>
        <w:t xml:space="preserve"> (активов) должника</w:t>
      </w:r>
      <w:r w:rsidR="004364F9">
        <w:rPr>
          <w:rFonts w:ascii="Times New Roman" w:hAnsi="Times New Roman"/>
          <w:sz w:val="28"/>
          <w:szCs w:val="28"/>
        </w:rPr>
        <w:t xml:space="preserve"> входит</w:t>
      </w:r>
      <w:r w:rsidRPr="00A65B9E">
        <w:rPr>
          <w:rFonts w:ascii="Times New Roman" w:hAnsi="Times New Roman"/>
          <w:sz w:val="28"/>
          <w:szCs w:val="28"/>
        </w:rPr>
        <w:t xml:space="preserve">: право частной собственности на земельный участок (г.Павлодар) кадастровый № </w:t>
      </w:r>
      <w:r w:rsidRPr="00A65B9E">
        <w:rPr>
          <w:rFonts w:ascii="Times New Roman" w:hAnsi="Times New Roman"/>
          <w:sz w:val="28"/>
          <w:szCs w:val="28"/>
          <w:lang w:val="kk-KZ"/>
        </w:rPr>
        <w:t xml:space="preserve">14:218-116-834, </w:t>
      </w:r>
      <w:r w:rsidRPr="00A65B9E">
        <w:rPr>
          <w:rFonts w:ascii="Times New Roman" w:hAnsi="Times New Roman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0,1202 га"/>
        </w:smartTagPr>
        <w:r w:rsidRPr="00A65B9E">
          <w:rPr>
            <w:rFonts w:ascii="Times New Roman" w:hAnsi="Times New Roman"/>
            <w:sz w:val="28"/>
            <w:szCs w:val="28"/>
          </w:rPr>
          <w:t>0,1202 га</w:t>
        </w:r>
      </w:smartTag>
      <w:r w:rsidRPr="00A65B9E">
        <w:rPr>
          <w:rFonts w:ascii="Times New Roman" w:hAnsi="Times New Roman"/>
          <w:sz w:val="28"/>
          <w:szCs w:val="28"/>
        </w:rPr>
        <w:t xml:space="preserve">; право частной собственности на земельный участок (г.Экибастуз) кадастровый № </w:t>
      </w:r>
      <w:r w:rsidRPr="00A65B9E">
        <w:rPr>
          <w:rFonts w:ascii="Times New Roman" w:hAnsi="Times New Roman"/>
          <w:sz w:val="28"/>
          <w:szCs w:val="28"/>
          <w:lang w:val="kk-KZ"/>
        </w:rPr>
        <w:t xml:space="preserve">14:219-001-450, </w:t>
      </w:r>
      <w:r w:rsidRPr="00A65B9E">
        <w:rPr>
          <w:rFonts w:ascii="Times New Roman" w:hAnsi="Times New Roman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0,1433 га"/>
        </w:smartTagPr>
        <w:r w:rsidRPr="00A65B9E">
          <w:rPr>
            <w:rFonts w:ascii="Times New Roman" w:hAnsi="Times New Roman"/>
            <w:sz w:val="28"/>
            <w:szCs w:val="28"/>
          </w:rPr>
          <w:t>0,1433 га</w:t>
        </w:r>
      </w:smartTag>
      <w:r w:rsidRPr="00A65B9E">
        <w:rPr>
          <w:rFonts w:ascii="Times New Roman" w:hAnsi="Times New Roman"/>
          <w:sz w:val="28"/>
          <w:szCs w:val="28"/>
        </w:rPr>
        <w:t xml:space="preserve">; </w:t>
      </w:r>
      <w:r w:rsidRPr="00A65B9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5B9E">
        <w:rPr>
          <w:rFonts w:ascii="Times New Roman" w:hAnsi="Times New Roman"/>
          <w:sz w:val="28"/>
          <w:szCs w:val="28"/>
        </w:rPr>
        <w:t xml:space="preserve">железнодорожный тупик (г.Аксу), протяженностью </w:t>
      </w:r>
      <w:smartTag w:uri="urn:schemas-microsoft-com:office:smarttags" w:element="metricconverter">
        <w:smartTagPr>
          <w:attr w:name="ProductID" w:val="22,4 метров"/>
        </w:smartTagPr>
        <w:r w:rsidRPr="00A65B9E">
          <w:rPr>
            <w:rFonts w:ascii="Times New Roman" w:hAnsi="Times New Roman"/>
            <w:sz w:val="28"/>
            <w:szCs w:val="28"/>
          </w:rPr>
          <w:t>22,4 метров</w:t>
        </w:r>
      </w:smartTag>
      <w:r w:rsidRPr="00A65B9E">
        <w:rPr>
          <w:rFonts w:ascii="Times New Roman" w:hAnsi="Times New Roman"/>
          <w:sz w:val="28"/>
          <w:szCs w:val="28"/>
        </w:rPr>
        <w:t xml:space="preserve">, кадастровый № 14-215-044-130-002; часть склада металла (г.Аксу), общей площадью 1 195,44 кв.м, кадастровый № 14-215-044-130-001; право временного возмездного землепользования (аренды) на земельный участок (г.Аксу) кадастровый № </w:t>
      </w:r>
      <w:r w:rsidRPr="00A65B9E">
        <w:rPr>
          <w:rFonts w:ascii="Times New Roman" w:hAnsi="Times New Roman"/>
          <w:sz w:val="28"/>
          <w:szCs w:val="28"/>
          <w:lang w:val="kk-KZ"/>
        </w:rPr>
        <w:t xml:space="preserve">14:215-044-271, </w:t>
      </w:r>
      <w:r w:rsidRPr="00A65B9E">
        <w:rPr>
          <w:rFonts w:ascii="Times New Roman" w:hAnsi="Times New Roman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0,1249 га"/>
        </w:smartTagPr>
        <w:r w:rsidRPr="00A65B9E">
          <w:rPr>
            <w:rFonts w:ascii="Times New Roman" w:hAnsi="Times New Roman"/>
            <w:sz w:val="28"/>
            <w:szCs w:val="28"/>
          </w:rPr>
          <w:t>0,1249 га</w:t>
        </w:r>
      </w:smartTag>
      <w:r w:rsidRPr="00A65B9E">
        <w:rPr>
          <w:rFonts w:ascii="Times New Roman" w:hAnsi="Times New Roman"/>
          <w:sz w:val="28"/>
          <w:szCs w:val="28"/>
        </w:rPr>
        <w:t xml:space="preserve"> (до 04.09.2017 года); автомашины КАМАЗ 5320 </w:t>
      </w:r>
      <w:r w:rsidRPr="00A65B9E">
        <w:rPr>
          <w:rFonts w:ascii="Times New Roman" w:hAnsi="Times New Roman"/>
          <w:sz w:val="28"/>
          <w:szCs w:val="28"/>
          <w:lang w:val="en-US"/>
        </w:rPr>
        <w:t>S</w:t>
      </w:r>
      <w:r w:rsidRPr="00A65B9E">
        <w:rPr>
          <w:rFonts w:ascii="Times New Roman" w:hAnsi="Times New Roman"/>
          <w:sz w:val="28"/>
          <w:szCs w:val="28"/>
        </w:rPr>
        <w:t xml:space="preserve"> 130 </w:t>
      </w:r>
      <w:r w:rsidRPr="00A65B9E">
        <w:rPr>
          <w:rFonts w:ascii="Times New Roman" w:hAnsi="Times New Roman"/>
          <w:sz w:val="28"/>
          <w:szCs w:val="28"/>
          <w:lang w:val="en-US"/>
        </w:rPr>
        <w:t>MA</w:t>
      </w:r>
      <w:r w:rsidRPr="00A65B9E">
        <w:rPr>
          <w:rFonts w:ascii="Times New Roman" w:hAnsi="Times New Roman"/>
          <w:sz w:val="28"/>
          <w:szCs w:val="28"/>
        </w:rPr>
        <w:t xml:space="preserve">,  1994 года выпуска,  ЗИЛ 157  933 </w:t>
      </w:r>
      <w:r w:rsidRPr="00A65B9E">
        <w:rPr>
          <w:rFonts w:ascii="Times New Roman" w:hAnsi="Times New Roman"/>
          <w:sz w:val="28"/>
          <w:szCs w:val="28"/>
          <w:lang w:val="en-US"/>
        </w:rPr>
        <w:t>VW</w:t>
      </w:r>
      <w:r w:rsidRPr="00A65B9E">
        <w:rPr>
          <w:rFonts w:ascii="Times New Roman" w:hAnsi="Times New Roman"/>
          <w:sz w:val="28"/>
          <w:szCs w:val="28"/>
        </w:rPr>
        <w:t>, 1986 года выпуска;</w:t>
      </w:r>
      <w:r w:rsidRPr="00A65B9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ККМ Меркурий – 3 шт., </w:t>
      </w:r>
      <w:r w:rsidRPr="00A65B9E">
        <w:rPr>
          <w:rFonts w:ascii="Times New Roman" w:hAnsi="Times New Roman"/>
          <w:spacing w:val="1"/>
          <w:sz w:val="28"/>
          <w:szCs w:val="28"/>
        </w:rPr>
        <w:t>компьютера в сборе – 9 единиц;</w:t>
      </w:r>
      <w:r w:rsidRPr="00A65B9E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Принтер НP Laserjet 1010 в количестве 3 штук, Принтер HP, фотоаппарат Самсунг, сканер планшетный, видеокамера IPC с монитором и ресивером, МФУ HP Laserjet M1120MFP, МФУ </w:t>
      </w:r>
      <w:r w:rsidRPr="00A65B9E">
        <w:rPr>
          <w:rFonts w:ascii="Times New Roman" w:hAnsi="Times New Roman"/>
          <w:color w:val="000000"/>
          <w:sz w:val="28"/>
          <w:szCs w:val="28"/>
          <w:lang w:val="en-US"/>
        </w:rPr>
        <w:t>HP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5B9E">
        <w:rPr>
          <w:rFonts w:ascii="Times New Roman" w:hAnsi="Times New Roman"/>
          <w:color w:val="000000"/>
          <w:sz w:val="28"/>
          <w:szCs w:val="28"/>
          <w:lang w:val="en-US"/>
        </w:rPr>
        <w:t>Laserjet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 3050, МФУ </w:t>
      </w:r>
      <w:r w:rsidRPr="00A65B9E">
        <w:rPr>
          <w:rFonts w:ascii="Times New Roman" w:hAnsi="Times New Roman"/>
          <w:color w:val="000000"/>
          <w:sz w:val="28"/>
          <w:szCs w:val="28"/>
          <w:lang w:val="en-US"/>
        </w:rPr>
        <w:t>HP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5B9E">
        <w:rPr>
          <w:rFonts w:ascii="Times New Roman" w:hAnsi="Times New Roman"/>
          <w:color w:val="000000"/>
          <w:sz w:val="28"/>
          <w:szCs w:val="28"/>
          <w:lang w:val="en-US"/>
        </w:rPr>
        <w:t>Photosmart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5B9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4183, принтер HP  Deskjet D1560, тел-факс Panasonic KXFT-21ВХ, водонагреватель Ariston 1P21 100л., </w:t>
      </w:r>
      <w:r w:rsidRPr="00A65B9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5B9E">
        <w:rPr>
          <w:rFonts w:ascii="Times New Roman" w:hAnsi="Times New Roman"/>
          <w:color w:val="000000"/>
          <w:sz w:val="28"/>
          <w:szCs w:val="28"/>
        </w:rPr>
        <w:t>будка для хранения газа; будка для хранения кислорода; вагон строительный, вагон общежития. пресс для пакетирования лома – 2 шт.,   насосная станция для пресса – 2 шт., ножницы гидравлические для резки металла – 2 шт.,  кран козловой, весы платформенные РП-15Ш-13, весы крановые ЕК-А-10, автомобильные весы РС-25</w:t>
      </w:r>
      <w:r w:rsidRPr="00A65B9E"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A65B9E">
        <w:rPr>
          <w:rFonts w:ascii="Times New Roman" w:hAnsi="Times New Roman"/>
          <w:color w:val="000000"/>
          <w:sz w:val="28"/>
          <w:szCs w:val="28"/>
        </w:rPr>
        <w:t xml:space="preserve"> установка дробления металлостружки УДС-1 и два здания. </w:t>
      </w:r>
      <w:r w:rsidRPr="00A65B9E">
        <w:rPr>
          <w:rFonts w:ascii="Times New Roman" w:hAnsi="Times New Roman"/>
          <w:spacing w:val="1"/>
          <w:sz w:val="28"/>
          <w:szCs w:val="28"/>
        </w:rPr>
        <w:t>Все здания и движимое имущество в неудовлетворительном состоянии.</w:t>
      </w:r>
      <w:r w:rsidRPr="00A65B9E">
        <w:rPr>
          <w:rFonts w:ascii="Times New Roman" w:hAnsi="Times New Roman"/>
          <w:sz w:val="28"/>
          <w:szCs w:val="28"/>
        </w:rPr>
        <w:t xml:space="preserve">  </w:t>
      </w:r>
    </w:p>
    <w:p w:rsidR="001F2654" w:rsidRDefault="00780498" w:rsidP="00A65B9E">
      <w:pPr>
        <w:spacing w:after="0" w:line="240" w:lineRule="auto"/>
        <w:ind w:left="-540" w:hanging="540"/>
        <w:jc w:val="both"/>
        <w:rPr>
          <w:rFonts w:ascii="Times New Roman" w:hAnsi="Times New Roman"/>
          <w:sz w:val="28"/>
          <w:szCs w:val="28"/>
        </w:rPr>
      </w:pPr>
      <w:r w:rsidRPr="00A65B9E">
        <w:rPr>
          <w:rFonts w:ascii="Times New Roman" w:hAnsi="Times New Roman"/>
          <w:sz w:val="28"/>
          <w:szCs w:val="28"/>
        </w:rPr>
        <w:t xml:space="preserve">           </w:t>
      </w:r>
      <w:r w:rsidR="001F2DD6">
        <w:rPr>
          <w:rFonts w:ascii="Times New Roman" w:hAnsi="Times New Roman"/>
          <w:sz w:val="28"/>
          <w:szCs w:val="28"/>
        </w:rPr>
        <w:tab/>
      </w:r>
      <w:r w:rsidRPr="00A65B9E">
        <w:rPr>
          <w:rFonts w:ascii="Times New Roman" w:hAnsi="Times New Roman"/>
          <w:sz w:val="28"/>
          <w:szCs w:val="28"/>
        </w:rPr>
        <w:t>Заявки для участия в конкурсе принимаются в течение десяти рабочих дней   со   дня   опубликования   настоящего   объявления  с 9-00 часов до 19-00 часов, перерыв на обед с 12-00 часов до 14-00 часов по адресу: РК, г.</w:t>
      </w:r>
      <w:r w:rsidR="001F2DD6">
        <w:rPr>
          <w:rFonts w:ascii="Times New Roman" w:hAnsi="Times New Roman"/>
          <w:sz w:val="28"/>
          <w:szCs w:val="28"/>
        </w:rPr>
        <w:t xml:space="preserve"> </w:t>
      </w:r>
      <w:r w:rsidRPr="00A65B9E">
        <w:rPr>
          <w:rFonts w:ascii="Times New Roman" w:hAnsi="Times New Roman"/>
          <w:sz w:val="28"/>
          <w:szCs w:val="28"/>
        </w:rPr>
        <w:t>Павлодар, площадь Победы, 5 «Б», офис 105.</w:t>
      </w:r>
    </w:p>
    <w:p w:rsidR="00780498" w:rsidRPr="00A65B9E" w:rsidRDefault="001F2654" w:rsidP="00A65B9E">
      <w:pPr>
        <w:spacing w:after="0" w:line="240" w:lineRule="auto"/>
        <w:ind w:left="-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</w:t>
      </w:r>
      <w:r w:rsidR="00780498" w:rsidRPr="00A65B9E">
        <w:rPr>
          <w:rFonts w:ascii="Times New Roman" w:hAnsi="Times New Roman"/>
          <w:sz w:val="28"/>
          <w:szCs w:val="28"/>
        </w:rPr>
        <w:t>ретензии по организации конкурса принимаются с 9-00 часов до 18-30 часов, перерыв на обед с 13-00 часов до 14-30 часов по адресу: РК, г</w:t>
      </w:r>
      <w:r>
        <w:rPr>
          <w:rFonts w:ascii="Times New Roman" w:hAnsi="Times New Roman"/>
          <w:sz w:val="28"/>
          <w:szCs w:val="28"/>
        </w:rPr>
        <w:t>.</w:t>
      </w:r>
      <w:r w:rsidR="00780498" w:rsidRPr="00A65B9E">
        <w:rPr>
          <w:rFonts w:ascii="Times New Roman" w:hAnsi="Times New Roman"/>
          <w:sz w:val="28"/>
          <w:szCs w:val="28"/>
        </w:rPr>
        <w:t xml:space="preserve"> Павлодар, улица Ленина, 57, РГУ «Департамент государственных доходов по Павлодарской области», кабинет 600, телефон 8</w:t>
      </w:r>
      <w:r>
        <w:rPr>
          <w:rFonts w:ascii="Times New Roman" w:hAnsi="Times New Roman"/>
          <w:sz w:val="28"/>
          <w:szCs w:val="28"/>
        </w:rPr>
        <w:t xml:space="preserve"> </w:t>
      </w:r>
      <w:r w:rsidR="00780498" w:rsidRPr="00A65B9E">
        <w:rPr>
          <w:rFonts w:ascii="Times New Roman" w:hAnsi="Times New Roman"/>
          <w:sz w:val="28"/>
          <w:szCs w:val="28"/>
        </w:rPr>
        <w:t>(7182)</w:t>
      </w:r>
      <w:r>
        <w:rPr>
          <w:rFonts w:ascii="Times New Roman" w:hAnsi="Times New Roman"/>
          <w:sz w:val="28"/>
          <w:szCs w:val="28"/>
        </w:rPr>
        <w:t xml:space="preserve"> </w:t>
      </w:r>
      <w:r w:rsidR="00780498" w:rsidRPr="00A65B9E">
        <w:rPr>
          <w:rFonts w:ascii="Times New Roman" w:hAnsi="Times New Roman"/>
          <w:sz w:val="28"/>
          <w:szCs w:val="28"/>
        </w:rPr>
        <w:t>32-47-91, 32-15-43, эл.почта: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780498" w:rsidRPr="00A65B9E">
        <w:rPr>
          <w:rFonts w:ascii="Times New Roman" w:hAnsi="Times New Roman"/>
          <w:sz w:val="28"/>
          <w:szCs w:val="28"/>
          <w:lang w:val="en-US"/>
        </w:rPr>
        <w:t>taxpavlodar</w:t>
      </w:r>
      <w:r w:rsidR="00780498" w:rsidRPr="00A65B9E">
        <w:rPr>
          <w:rFonts w:ascii="Times New Roman" w:hAnsi="Times New Roman"/>
          <w:sz w:val="28"/>
          <w:szCs w:val="28"/>
        </w:rPr>
        <w:t>@</w:t>
      </w:r>
      <w:r w:rsidR="00780498" w:rsidRPr="00A65B9E">
        <w:rPr>
          <w:rFonts w:ascii="Times New Roman" w:hAnsi="Times New Roman"/>
          <w:sz w:val="28"/>
          <w:szCs w:val="28"/>
          <w:lang w:val="en-US"/>
        </w:rPr>
        <w:t>mgd</w:t>
      </w:r>
      <w:r w:rsidR="00780498" w:rsidRPr="00A65B9E">
        <w:rPr>
          <w:rFonts w:ascii="Times New Roman" w:hAnsi="Times New Roman"/>
          <w:sz w:val="28"/>
          <w:szCs w:val="28"/>
        </w:rPr>
        <w:t>.</w:t>
      </w:r>
      <w:r w:rsidR="00780498" w:rsidRPr="00A65B9E">
        <w:rPr>
          <w:rFonts w:ascii="Times New Roman" w:hAnsi="Times New Roman"/>
          <w:sz w:val="28"/>
          <w:szCs w:val="28"/>
          <w:lang w:val="en-US"/>
        </w:rPr>
        <w:t>kz</w:t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  <w:t xml:space="preserve"> </w:t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</w:r>
      <w:r w:rsidR="00780498" w:rsidRPr="00A65B9E">
        <w:rPr>
          <w:rFonts w:ascii="Times New Roman" w:hAnsi="Times New Roman"/>
          <w:sz w:val="28"/>
          <w:szCs w:val="28"/>
        </w:rPr>
        <w:tab/>
        <w:t xml:space="preserve">  </w:t>
      </w:r>
    </w:p>
    <w:p w:rsidR="00780498" w:rsidRPr="00A65B9E" w:rsidRDefault="00780498" w:rsidP="00A65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B9E">
        <w:rPr>
          <w:rFonts w:ascii="Times New Roman" w:hAnsi="Times New Roman"/>
          <w:sz w:val="28"/>
          <w:szCs w:val="28"/>
        </w:rPr>
        <w:t xml:space="preserve">   </w:t>
      </w:r>
    </w:p>
    <w:p w:rsidR="00780498" w:rsidRPr="00A65B9E" w:rsidRDefault="00780498" w:rsidP="00A6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B9E">
        <w:rPr>
          <w:rFonts w:ascii="Times New Roman" w:hAnsi="Times New Roman"/>
          <w:sz w:val="28"/>
          <w:szCs w:val="28"/>
        </w:rPr>
        <w:t xml:space="preserve"> </w:t>
      </w:r>
    </w:p>
    <w:p w:rsidR="00780498" w:rsidRPr="00A65B9E" w:rsidRDefault="00780498" w:rsidP="00A6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498" w:rsidRPr="00A65B9E" w:rsidRDefault="00780498" w:rsidP="00A6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80498" w:rsidRPr="00A65B9E" w:rsidSect="00983D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D9" w:rsidRDefault="00F17AD9" w:rsidP="008E08A7">
      <w:pPr>
        <w:spacing w:after="0" w:line="240" w:lineRule="auto"/>
      </w:pPr>
      <w:r>
        <w:separator/>
      </w:r>
    </w:p>
  </w:endnote>
  <w:endnote w:type="continuationSeparator" w:id="0">
    <w:p w:rsidR="00F17AD9" w:rsidRDefault="00F17AD9" w:rsidP="008E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D9" w:rsidRDefault="00F17AD9" w:rsidP="008E08A7">
      <w:pPr>
        <w:spacing w:after="0" w:line="240" w:lineRule="auto"/>
      </w:pPr>
      <w:r>
        <w:separator/>
      </w:r>
    </w:p>
  </w:footnote>
  <w:footnote w:type="continuationSeparator" w:id="0">
    <w:p w:rsidR="00F17AD9" w:rsidRDefault="00F17AD9" w:rsidP="008E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A7" w:rsidRDefault="004141BA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3175" t="63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8A7" w:rsidRPr="008E08A7" w:rsidRDefault="008E08A7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01.02.2016 ЕСЭДО ГО (версия 7.17.2)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25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M2bX9bfAAAADAEAAA8AAAAAAAAAAAAAAAAA4AQAAGRycy9kb3ducmV2LnhtbFBLBQYAAAAA&#10;BAAEAPMAAADsBQAAAAA=&#10;" stroked="f">
              <v:textbox style="layout-flow:vertical;mso-layout-flow-alt:bottom-to-top">
                <w:txbxContent>
                  <w:p w:rsidR="008E08A7" w:rsidRPr="008E08A7" w:rsidRDefault="008E08A7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01.02.2016 ЕСЭДО ГО (версия 7.17.2)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FC"/>
    <w:rsid w:val="00070B33"/>
    <w:rsid w:val="000B36E0"/>
    <w:rsid w:val="001F2654"/>
    <w:rsid w:val="001F2DD6"/>
    <w:rsid w:val="00322B41"/>
    <w:rsid w:val="00360E1E"/>
    <w:rsid w:val="004141BA"/>
    <w:rsid w:val="004364F9"/>
    <w:rsid w:val="00680A61"/>
    <w:rsid w:val="006C7F42"/>
    <w:rsid w:val="00780498"/>
    <w:rsid w:val="007B61E4"/>
    <w:rsid w:val="00844FD8"/>
    <w:rsid w:val="00875B48"/>
    <w:rsid w:val="008E08A7"/>
    <w:rsid w:val="00952BFC"/>
    <w:rsid w:val="00983D8B"/>
    <w:rsid w:val="009843D3"/>
    <w:rsid w:val="009F2436"/>
    <w:rsid w:val="00A6566F"/>
    <w:rsid w:val="00A65B9E"/>
    <w:rsid w:val="00A909F9"/>
    <w:rsid w:val="00B76383"/>
    <w:rsid w:val="00BB3457"/>
    <w:rsid w:val="00C8701A"/>
    <w:rsid w:val="00CA691D"/>
    <w:rsid w:val="00D404EE"/>
    <w:rsid w:val="00DA1B13"/>
    <w:rsid w:val="00E81891"/>
    <w:rsid w:val="00F1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E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80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2B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952BFC"/>
    <w:rPr>
      <w:rFonts w:ascii="Consolas" w:hAnsi="Consolas"/>
      <w:sz w:val="21"/>
      <w:szCs w:val="21"/>
      <w:lang w:eastAsia="en-US"/>
    </w:rPr>
  </w:style>
  <w:style w:type="paragraph" w:customStyle="1" w:styleId="a5">
    <w:name w:val="Знак"/>
    <w:basedOn w:val="a"/>
    <w:next w:val="2"/>
    <w:autoRedefine/>
    <w:rsid w:val="00780498"/>
    <w:pPr>
      <w:spacing w:after="160" w:line="240" w:lineRule="exact"/>
      <w:jc w:val="center"/>
    </w:pPr>
    <w:rPr>
      <w:rFonts w:ascii="Times New Roman" w:eastAsia="Times New Roman" w:hAnsi="Times New Roman"/>
      <w:i/>
      <w:sz w:val="28"/>
      <w:szCs w:val="28"/>
      <w:lang w:val="en-US"/>
    </w:rPr>
  </w:style>
  <w:style w:type="paragraph" w:styleId="a6">
    <w:name w:val="No Spacing"/>
    <w:qFormat/>
    <w:rsid w:val="00780498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E08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08A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E08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08A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E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80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2B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952BFC"/>
    <w:rPr>
      <w:rFonts w:ascii="Consolas" w:hAnsi="Consolas"/>
      <w:sz w:val="21"/>
      <w:szCs w:val="21"/>
      <w:lang w:eastAsia="en-US"/>
    </w:rPr>
  </w:style>
  <w:style w:type="paragraph" w:customStyle="1" w:styleId="a5">
    <w:name w:val="Знак"/>
    <w:basedOn w:val="a"/>
    <w:next w:val="2"/>
    <w:autoRedefine/>
    <w:rsid w:val="00780498"/>
    <w:pPr>
      <w:spacing w:after="160" w:line="240" w:lineRule="exact"/>
      <w:jc w:val="center"/>
    </w:pPr>
    <w:rPr>
      <w:rFonts w:ascii="Times New Roman" w:eastAsia="Times New Roman" w:hAnsi="Times New Roman"/>
      <w:i/>
      <w:sz w:val="28"/>
      <w:szCs w:val="28"/>
      <w:lang w:val="en-US"/>
    </w:rPr>
  </w:style>
  <w:style w:type="paragraph" w:styleId="a6">
    <w:name w:val="No Spacing"/>
    <w:qFormat/>
    <w:rsid w:val="00780498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E08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08A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E08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08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Гильмудинова Лиля</dc:creator>
  <cp:lastModifiedBy>Каирбекова Алия Кудайбергеновна</cp:lastModifiedBy>
  <cp:revision>2</cp:revision>
  <dcterms:created xsi:type="dcterms:W3CDTF">2016-03-25T04:55:00Z</dcterms:created>
  <dcterms:modified xsi:type="dcterms:W3CDTF">2016-03-25T04:55:00Z</dcterms:modified>
</cp:coreProperties>
</file>