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F2" w:rsidRDefault="00B815F2" w:rsidP="00B815F2">
      <w:pPr>
        <w:pStyle w:val="a3"/>
        <w:jc w:val="center"/>
        <w:rPr>
          <w:rFonts w:ascii="Times New Roman" w:eastAsia="Arial Unicode MS" w:hAnsi="Times New Roman" w:cs="Times New Roman"/>
          <w:b/>
          <w:color w:val="000000"/>
          <w:sz w:val="27"/>
          <w:szCs w:val="27"/>
          <w:lang w:val="kk-KZ" w:eastAsia="ru-RU" w:bidi="ru-RU"/>
        </w:rPr>
      </w:pPr>
      <w:proofErr w:type="spellStart"/>
      <w:r w:rsidRPr="004A4592">
        <w:rPr>
          <w:rFonts w:ascii="Times New Roman" w:eastAsia="Arial Unicode MS" w:hAnsi="Times New Roman" w:cs="Times New Roman"/>
          <w:b/>
          <w:color w:val="000000"/>
          <w:sz w:val="27"/>
          <w:szCs w:val="27"/>
          <w:lang w:eastAsia="ru-RU" w:bidi="ru-RU"/>
        </w:rPr>
        <w:t>Аналитикалық</w:t>
      </w:r>
      <w:proofErr w:type="spellEnd"/>
      <w:r w:rsidRPr="004A4592">
        <w:rPr>
          <w:rFonts w:ascii="Times New Roman" w:eastAsia="Arial Unicode MS" w:hAnsi="Times New Roman" w:cs="Times New Roman"/>
          <w:b/>
          <w:color w:val="000000"/>
          <w:sz w:val="27"/>
          <w:szCs w:val="27"/>
          <w:lang w:eastAsia="ru-RU" w:bidi="ru-RU"/>
        </w:rPr>
        <w:t xml:space="preserve"> </w:t>
      </w:r>
      <w:proofErr w:type="spellStart"/>
      <w:r w:rsidRPr="004A4592">
        <w:rPr>
          <w:rFonts w:ascii="Times New Roman" w:eastAsia="Arial Unicode MS" w:hAnsi="Times New Roman" w:cs="Times New Roman"/>
          <w:b/>
          <w:color w:val="000000"/>
          <w:sz w:val="27"/>
          <w:szCs w:val="27"/>
          <w:lang w:eastAsia="ru-RU" w:bidi="ru-RU"/>
        </w:rPr>
        <w:t>анықтама</w:t>
      </w:r>
      <w:proofErr w:type="spellEnd"/>
    </w:p>
    <w:p w:rsidR="00B815F2" w:rsidRPr="004A4592" w:rsidRDefault="00B815F2" w:rsidP="00B815F2">
      <w:pPr>
        <w:pStyle w:val="a3"/>
        <w:jc w:val="center"/>
        <w:rPr>
          <w:rFonts w:ascii="Times New Roman" w:eastAsia="Arial Unicode MS" w:hAnsi="Times New Roman" w:cs="Times New Roman"/>
          <w:b/>
          <w:color w:val="000000"/>
          <w:sz w:val="27"/>
          <w:szCs w:val="27"/>
          <w:lang w:val="kk-KZ" w:eastAsia="ru-RU" w:bidi="ru-RU"/>
        </w:rPr>
      </w:pPr>
    </w:p>
    <w:p w:rsidR="00B815F2" w:rsidRDefault="00B815F2" w:rsidP="00B815F2">
      <w:pPr>
        <w:pStyle w:val="a3"/>
        <w:rPr>
          <w:rFonts w:ascii="Times New Roman" w:eastAsia="Arial Unicode MS" w:hAnsi="Times New Roman" w:cs="Times New Roman"/>
          <w:b/>
          <w:color w:val="000000"/>
          <w:sz w:val="27"/>
          <w:szCs w:val="27"/>
          <w:lang w:val="kk-KZ" w:eastAsia="ru-RU" w:bidi="ru-RU"/>
        </w:rPr>
      </w:pPr>
      <w:r>
        <w:rPr>
          <w:rFonts w:ascii="Times New Roman" w:eastAsia="Arial Unicode MS" w:hAnsi="Times New Roman" w:cs="Times New Roman"/>
          <w:b/>
          <w:color w:val="000000"/>
          <w:sz w:val="27"/>
          <w:szCs w:val="27"/>
          <w:lang w:val="kk-KZ" w:eastAsia="ru-RU" w:bidi="ru-RU"/>
        </w:rPr>
        <w:t xml:space="preserve">  </w:t>
      </w:r>
      <w:r w:rsidRPr="004E2CB8">
        <w:rPr>
          <w:rFonts w:ascii="Times New Roman" w:eastAsia="Arial Unicode MS" w:hAnsi="Times New Roman" w:cs="Times New Roman"/>
          <w:b/>
          <w:color w:val="000000"/>
          <w:sz w:val="27"/>
          <w:szCs w:val="27"/>
          <w:lang w:val="kk-KZ" w:eastAsia="ru-RU" w:bidi="ru-RU"/>
        </w:rPr>
        <w:t xml:space="preserve">Павлодар </w:t>
      </w:r>
      <w:r>
        <w:rPr>
          <w:rFonts w:ascii="Times New Roman" w:eastAsia="Arial Unicode MS" w:hAnsi="Times New Roman" w:cs="Times New Roman"/>
          <w:b/>
          <w:color w:val="000000"/>
          <w:sz w:val="27"/>
          <w:szCs w:val="27"/>
          <w:lang w:val="kk-KZ" w:eastAsia="ru-RU" w:bidi="ru-RU"/>
        </w:rPr>
        <w:t>қ.</w:t>
      </w:r>
      <w:r w:rsidRPr="004E2CB8">
        <w:rPr>
          <w:rFonts w:ascii="Times New Roman" w:eastAsia="Arial Unicode MS" w:hAnsi="Times New Roman" w:cs="Times New Roman"/>
          <w:b/>
          <w:color w:val="000000"/>
          <w:sz w:val="27"/>
          <w:szCs w:val="27"/>
          <w:lang w:val="kk-KZ" w:eastAsia="ru-RU" w:bidi="ru-RU"/>
        </w:rPr>
        <w:t xml:space="preserve">                                                                      «5» </w:t>
      </w:r>
      <w:r>
        <w:rPr>
          <w:rFonts w:ascii="Times New Roman" w:eastAsia="Arial Unicode MS" w:hAnsi="Times New Roman" w:cs="Times New Roman"/>
          <w:b/>
          <w:color w:val="000000"/>
          <w:sz w:val="27"/>
          <w:szCs w:val="27"/>
          <w:lang w:val="kk-KZ" w:eastAsia="ru-RU" w:bidi="ru-RU"/>
        </w:rPr>
        <w:t>қантар</w:t>
      </w:r>
      <w:r w:rsidRPr="004E2CB8">
        <w:rPr>
          <w:rFonts w:ascii="Times New Roman" w:eastAsia="Arial Unicode MS" w:hAnsi="Times New Roman" w:cs="Times New Roman"/>
          <w:b/>
          <w:color w:val="000000"/>
          <w:sz w:val="27"/>
          <w:szCs w:val="27"/>
          <w:lang w:val="kk-KZ" w:eastAsia="ru-RU" w:bidi="ru-RU"/>
        </w:rPr>
        <w:t xml:space="preserve"> </w:t>
      </w:r>
      <w:r w:rsidRPr="004A4592">
        <w:rPr>
          <w:rFonts w:ascii="Times New Roman" w:eastAsia="Arial Unicode MS" w:hAnsi="Times New Roman" w:cs="Times New Roman"/>
          <w:b/>
          <w:color w:val="000000"/>
          <w:sz w:val="27"/>
          <w:szCs w:val="27"/>
          <w:lang w:val="kk-KZ" w:eastAsia="ru-RU" w:bidi="ru-RU"/>
        </w:rPr>
        <w:t xml:space="preserve">2022 жыл </w:t>
      </w:r>
    </w:p>
    <w:p w:rsidR="00B815F2" w:rsidRPr="004E2CB8" w:rsidRDefault="00B815F2" w:rsidP="00B815F2">
      <w:pPr>
        <w:pStyle w:val="a3"/>
        <w:rPr>
          <w:rFonts w:ascii="Times New Roman" w:eastAsia="Arial Unicode MS" w:hAnsi="Times New Roman" w:cs="Times New Roman"/>
          <w:b/>
          <w:color w:val="000000"/>
          <w:sz w:val="27"/>
          <w:szCs w:val="27"/>
          <w:lang w:val="kk-KZ" w:eastAsia="ru-RU" w:bidi="ru-RU"/>
        </w:rPr>
      </w:pPr>
    </w:p>
    <w:p w:rsidR="00B815F2" w:rsidRPr="00572DC7" w:rsidRDefault="00B815F2" w:rsidP="00B815F2">
      <w:pPr>
        <w:pStyle w:val="a3"/>
        <w:jc w:val="center"/>
        <w:rPr>
          <w:rFonts w:ascii="Times New Roman" w:eastAsia="Arial Unicode MS" w:hAnsi="Times New Roman" w:cs="Times New Roman"/>
          <w:b/>
          <w:color w:val="000000"/>
          <w:sz w:val="27"/>
          <w:szCs w:val="27"/>
          <w:lang w:val="kk-KZ" w:eastAsia="ru-RU" w:bidi="ru-RU"/>
        </w:rPr>
      </w:pPr>
      <w:r w:rsidRPr="00572DC7">
        <w:rPr>
          <w:rFonts w:ascii="Times New Roman" w:eastAsia="Arial Unicode MS" w:hAnsi="Times New Roman" w:cs="Times New Roman"/>
          <w:b/>
          <w:color w:val="000000"/>
          <w:sz w:val="27"/>
          <w:szCs w:val="27"/>
          <w:lang w:val="kk-KZ" w:eastAsia="ru-RU" w:bidi="ru-RU"/>
        </w:rPr>
        <w:t>I. Кіріспе</w:t>
      </w:r>
    </w:p>
    <w:p w:rsidR="00B34C24" w:rsidRPr="00B815F2" w:rsidRDefault="00B34C24" w:rsidP="00B34C24">
      <w:pPr>
        <w:pStyle w:val="a3"/>
        <w:rPr>
          <w:rFonts w:ascii="Times New Roman" w:eastAsia="Arial Unicode MS" w:hAnsi="Times New Roman" w:cs="Times New Roman"/>
          <w:b/>
          <w:color w:val="000000"/>
          <w:sz w:val="28"/>
          <w:szCs w:val="28"/>
          <w:lang w:val="kk-KZ" w:eastAsia="ru-RU" w:bidi="ru-RU"/>
        </w:rPr>
      </w:pP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Павлодар облысы бойынша Мемлекеттік кірістер департаментінің жұмыс тобы (бұдан әрі – Жұмыс тобы) Павлодар облысы бойынша Мемлекеттік кірістер департаменті (бұдан әрі – Департамент) басшысының № 10 бұйрығы негізінде «Павлодар облысы бойынша Мемлекеттік кірістер департаментінің жұмыс тобы» 2021 жылғы 24 желтоқсандағы 675 бұйрығымен Департаменттің құрылымдық бөлімшелерінің қызметіндегі сыбайлас жемқорлық тәуекелдеріне ішкі талдау жүргізілді.</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Үлгілік қағидаларға сәйкес Департаменттің сыбайлас жемқорлық тәуекелдеріне ішкі талдау келесі бағыттар бойынша жүргізілді:</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Басқарманың қызметін қозғайтын нормативтік-құқықтық және құқықтық актілердегі сыбайлас жемқорлық тәуекелдерін анықтау.</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15.12.2021 мен 28.01.2022 аралығында сыбайлас жемқорлық тәуекелдеріне ішкі талдау жүргізілді.</w:t>
      </w:r>
    </w:p>
    <w:p w:rsidR="00B815F2" w:rsidRPr="00B815F2" w:rsidRDefault="00B815F2" w:rsidP="00B815F2">
      <w:pPr>
        <w:pStyle w:val="a3"/>
        <w:ind w:firstLine="708"/>
        <w:jc w:val="both"/>
        <w:rPr>
          <w:rFonts w:ascii="Times New Roman" w:eastAsia="Arial Unicode MS" w:hAnsi="Times New Roman" w:cs="Times New Roman"/>
          <w:b/>
          <w:i/>
          <w:color w:val="000000"/>
          <w:sz w:val="28"/>
          <w:szCs w:val="28"/>
          <w:lang w:val="kk-KZ" w:eastAsia="ru-RU" w:bidi="ru-RU"/>
        </w:rPr>
      </w:pPr>
      <w:r w:rsidRPr="00B815F2">
        <w:rPr>
          <w:rFonts w:ascii="Times New Roman" w:eastAsia="Arial Unicode MS" w:hAnsi="Times New Roman" w:cs="Times New Roman"/>
          <w:b/>
          <w:i/>
          <w:color w:val="000000"/>
          <w:sz w:val="28"/>
          <w:szCs w:val="28"/>
          <w:lang w:val="kk-KZ" w:eastAsia="ru-RU" w:bidi="ru-RU"/>
        </w:rPr>
        <w:t>Департаменттің және оның аумақтық бөлімшелерінің ұйымдастыру-басқару қызметіндегі сыбайлас жемқорлық тәуекелдерін анықтау</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Департаменттің және оның аумақтық бөлімшелерінің ұйымдастыру-басқару қызметіндегі сыбайлас жемқорлық тәуекелдерін анықтау келесі мәселелер бойынша жүргізілді:</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1) персоналды басқару, оның ішінде кадрлардың тұрақсыздығы;</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2) мүдделер қақтығысын реттеу;</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3) мемлекеттік қызметтерді көрсету;</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4) лицензиялау функцияларын жүзеге асыру;</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5) бақылау функцияларын жүзеге асыру;</w:t>
      </w:r>
    </w:p>
    <w:p w:rsidR="00B34C24"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6) Ұйымдастыру-басқару қызметінен туындайтын басқа да мәселелер.</w:t>
      </w:r>
    </w:p>
    <w:p w:rsidR="00B815F2" w:rsidRDefault="00B815F2" w:rsidP="00B815F2">
      <w:pPr>
        <w:pStyle w:val="a3"/>
        <w:ind w:firstLine="708"/>
        <w:jc w:val="both"/>
        <w:rPr>
          <w:sz w:val="28"/>
          <w:szCs w:val="28"/>
        </w:rPr>
      </w:pPr>
    </w:p>
    <w:p w:rsidR="00B815F2" w:rsidRPr="00B815F2" w:rsidRDefault="00B815F2" w:rsidP="00B815F2">
      <w:pPr>
        <w:pStyle w:val="a3"/>
        <w:jc w:val="center"/>
        <w:rPr>
          <w:rFonts w:ascii="Times New Roman" w:hAnsi="Times New Roman" w:cs="Times New Roman"/>
          <w:b/>
          <w:sz w:val="28"/>
          <w:szCs w:val="28"/>
          <w:lang w:val="en-US"/>
        </w:rPr>
      </w:pPr>
      <w:r w:rsidRPr="00B815F2">
        <w:rPr>
          <w:rFonts w:ascii="Times New Roman" w:hAnsi="Times New Roman" w:cs="Times New Roman"/>
          <w:b/>
          <w:sz w:val="28"/>
          <w:szCs w:val="28"/>
          <w:lang w:val="en-US"/>
        </w:rPr>
        <w:t xml:space="preserve">II. </w:t>
      </w:r>
      <w:proofErr w:type="spellStart"/>
      <w:r w:rsidRPr="00B815F2">
        <w:rPr>
          <w:rFonts w:ascii="Times New Roman" w:hAnsi="Times New Roman" w:cs="Times New Roman"/>
          <w:b/>
          <w:sz w:val="28"/>
          <w:szCs w:val="28"/>
          <w:lang w:val="en-US"/>
        </w:rPr>
        <w:t>Сипаттама</w:t>
      </w:r>
      <w:proofErr w:type="spellEnd"/>
      <w:r w:rsidRPr="00B815F2">
        <w:rPr>
          <w:rFonts w:ascii="Times New Roman" w:hAnsi="Times New Roman" w:cs="Times New Roman"/>
          <w:b/>
          <w:sz w:val="28"/>
          <w:szCs w:val="28"/>
          <w:lang w:val="en-US"/>
        </w:rPr>
        <w:t xml:space="preserve"> </w:t>
      </w:r>
      <w:proofErr w:type="spellStart"/>
      <w:r w:rsidRPr="00B815F2">
        <w:rPr>
          <w:rFonts w:ascii="Times New Roman" w:hAnsi="Times New Roman" w:cs="Times New Roman"/>
          <w:b/>
          <w:sz w:val="28"/>
          <w:szCs w:val="28"/>
          <w:lang w:val="en-US"/>
        </w:rPr>
        <w:t>бөлігі</w:t>
      </w:r>
      <w:proofErr w:type="spellEnd"/>
    </w:p>
    <w:p w:rsidR="00B815F2" w:rsidRPr="00B815F2" w:rsidRDefault="00B815F2" w:rsidP="00B815F2">
      <w:pPr>
        <w:pStyle w:val="a3"/>
        <w:rPr>
          <w:rFonts w:ascii="Times New Roman" w:hAnsi="Times New Roman" w:cs="Times New Roman"/>
          <w:b/>
          <w:sz w:val="28"/>
          <w:szCs w:val="28"/>
          <w:lang w:val="en-US"/>
        </w:rPr>
      </w:pPr>
    </w:p>
    <w:p w:rsidR="00B34C24" w:rsidRPr="00B815F2" w:rsidRDefault="00B815F2" w:rsidP="00B815F2">
      <w:pPr>
        <w:pStyle w:val="a3"/>
        <w:rPr>
          <w:rFonts w:ascii="Times New Roman" w:eastAsia="Arial Unicode MS" w:hAnsi="Times New Roman" w:cs="Times New Roman"/>
          <w:i/>
          <w:color w:val="000000"/>
          <w:sz w:val="28"/>
          <w:szCs w:val="28"/>
          <w:lang w:val="kk-KZ" w:eastAsia="ru-RU" w:bidi="ru-RU"/>
        </w:rPr>
      </w:pPr>
      <w:r w:rsidRPr="00B815F2">
        <w:rPr>
          <w:rFonts w:ascii="Times New Roman" w:hAnsi="Times New Roman" w:cs="Times New Roman"/>
          <w:b/>
          <w:i/>
          <w:sz w:val="28"/>
          <w:szCs w:val="28"/>
          <w:lang w:val="en-US"/>
        </w:rPr>
        <w:t xml:space="preserve">1. </w:t>
      </w:r>
      <w:proofErr w:type="spellStart"/>
      <w:r w:rsidRPr="00B815F2">
        <w:rPr>
          <w:rFonts w:ascii="Times New Roman" w:hAnsi="Times New Roman" w:cs="Times New Roman"/>
          <w:b/>
          <w:i/>
          <w:sz w:val="28"/>
          <w:szCs w:val="28"/>
          <w:lang w:val="en-US"/>
        </w:rPr>
        <w:t>Персоналды</w:t>
      </w:r>
      <w:proofErr w:type="spellEnd"/>
      <w:r w:rsidRPr="00B815F2">
        <w:rPr>
          <w:rFonts w:ascii="Times New Roman" w:hAnsi="Times New Roman" w:cs="Times New Roman"/>
          <w:b/>
          <w:i/>
          <w:sz w:val="28"/>
          <w:szCs w:val="28"/>
          <w:lang w:val="en-US"/>
        </w:rPr>
        <w:t xml:space="preserve"> </w:t>
      </w:r>
      <w:proofErr w:type="spellStart"/>
      <w:r w:rsidRPr="00B815F2">
        <w:rPr>
          <w:rFonts w:ascii="Times New Roman" w:hAnsi="Times New Roman" w:cs="Times New Roman"/>
          <w:b/>
          <w:i/>
          <w:sz w:val="28"/>
          <w:szCs w:val="28"/>
          <w:lang w:val="en-US"/>
        </w:rPr>
        <w:t>басқару</w:t>
      </w:r>
      <w:proofErr w:type="spellEnd"/>
      <w:r w:rsidRPr="00B815F2">
        <w:rPr>
          <w:rFonts w:ascii="Times New Roman" w:hAnsi="Times New Roman" w:cs="Times New Roman"/>
          <w:b/>
          <w:i/>
          <w:sz w:val="28"/>
          <w:szCs w:val="28"/>
          <w:lang w:val="en-US"/>
        </w:rPr>
        <w:t xml:space="preserve">, </w:t>
      </w:r>
      <w:proofErr w:type="spellStart"/>
      <w:r w:rsidRPr="00B815F2">
        <w:rPr>
          <w:rFonts w:ascii="Times New Roman" w:hAnsi="Times New Roman" w:cs="Times New Roman"/>
          <w:b/>
          <w:i/>
          <w:sz w:val="28"/>
          <w:szCs w:val="28"/>
          <w:lang w:val="en-US"/>
        </w:rPr>
        <w:t>оның</w:t>
      </w:r>
      <w:proofErr w:type="spellEnd"/>
      <w:r w:rsidRPr="00B815F2">
        <w:rPr>
          <w:rFonts w:ascii="Times New Roman" w:hAnsi="Times New Roman" w:cs="Times New Roman"/>
          <w:b/>
          <w:i/>
          <w:sz w:val="28"/>
          <w:szCs w:val="28"/>
          <w:lang w:val="en-US"/>
        </w:rPr>
        <w:t xml:space="preserve"> </w:t>
      </w:r>
      <w:proofErr w:type="spellStart"/>
      <w:r w:rsidRPr="00B815F2">
        <w:rPr>
          <w:rFonts w:ascii="Times New Roman" w:hAnsi="Times New Roman" w:cs="Times New Roman"/>
          <w:b/>
          <w:i/>
          <w:sz w:val="28"/>
          <w:szCs w:val="28"/>
          <w:lang w:val="en-US"/>
        </w:rPr>
        <w:t>ішінде</w:t>
      </w:r>
      <w:proofErr w:type="spellEnd"/>
      <w:r w:rsidRPr="00B815F2">
        <w:rPr>
          <w:rFonts w:ascii="Times New Roman" w:hAnsi="Times New Roman" w:cs="Times New Roman"/>
          <w:b/>
          <w:i/>
          <w:sz w:val="28"/>
          <w:szCs w:val="28"/>
          <w:lang w:val="en-US"/>
        </w:rPr>
        <w:t xml:space="preserve"> </w:t>
      </w:r>
      <w:proofErr w:type="spellStart"/>
      <w:r w:rsidRPr="00B815F2">
        <w:rPr>
          <w:rFonts w:ascii="Times New Roman" w:hAnsi="Times New Roman" w:cs="Times New Roman"/>
          <w:b/>
          <w:i/>
          <w:sz w:val="28"/>
          <w:szCs w:val="28"/>
          <w:lang w:val="en-US"/>
        </w:rPr>
        <w:t>кадрлардың</w:t>
      </w:r>
      <w:proofErr w:type="spellEnd"/>
      <w:r w:rsidRPr="00B815F2">
        <w:rPr>
          <w:rFonts w:ascii="Times New Roman" w:hAnsi="Times New Roman" w:cs="Times New Roman"/>
          <w:b/>
          <w:i/>
          <w:sz w:val="28"/>
          <w:szCs w:val="28"/>
          <w:lang w:val="en-US"/>
        </w:rPr>
        <w:t xml:space="preserve"> </w:t>
      </w:r>
      <w:proofErr w:type="spellStart"/>
      <w:r w:rsidRPr="00B815F2">
        <w:rPr>
          <w:rFonts w:ascii="Times New Roman" w:hAnsi="Times New Roman" w:cs="Times New Roman"/>
          <w:b/>
          <w:i/>
          <w:sz w:val="28"/>
          <w:szCs w:val="28"/>
          <w:lang w:val="en-US"/>
        </w:rPr>
        <w:t>ауысуы</w:t>
      </w:r>
      <w:proofErr w:type="spellEnd"/>
    </w:p>
    <w:p w:rsidR="00B34C24" w:rsidRPr="00B34C24" w:rsidRDefault="00B34C24" w:rsidP="00B34C24">
      <w:pPr>
        <w:pStyle w:val="a3"/>
        <w:rPr>
          <w:rFonts w:ascii="Times New Roman" w:eastAsia="Arial Unicode MS" w:hAnsi="Times New Roman" w:cs="Times New Roman"/>
          <w:b/>
          <w:i/>
          <w:color w:val="000000"/>
          <w:sz w:val="28"/>
          <w:szCs w:val="28"/>
          <w:highlight w:val="yellow"/>
          <w:lang w:val="kk-KZ" w:eastAsia="ru-RU" w:bidi="ru-RU"/>
        </w:rPr>
      </w:pP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Ұйымдастыру-басқару қызметін ішкі талдау Басқармада және оның аумақтық бөлімшелерінде персоналды басқару Қазақстан Республикасының қолданыстағы заңнамасына: Қазақстан Республикасының Еңбек кодексіне, Қазақстан Республикасының заңдарына сәйкес жүзеге асырылатынын көрсетті. «Қазақстан Республикасындағы мемлекеттік қызмет туралы», «Сыбайлас жемқорлыққа қарсы күрес туралы», сондай-ақ басқа да заңдар мен заңға тәуелді актілер.</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 xml:space="preserve">Облыстың мемлекеттік кірістер органдарының жалпы штат саны 01.12.2021 жылға 470 бірлікті (нақты штат саны – 424 бірлік), оның ішінде </w:t>
      </w:r>
      <w:r w:rsidRPr="00B815F2">
        <w:rPr>
          <w:rFonts w:ascii="Times New Roman" w:eastAsia="Arial Unicode MS" w:hAnsi="Times New Roman" w:cs="Times New Roman"/>
          <w:color w:val="000000"/>
          <w:sz w:val="28"/>
          <w:szCs w:val="28"/>
          <w:lang w:val="kk-KZ" w:eastAsia="ru-RU" w:bidi="ru-RU"/>
        </w:rPr>
        <w:lastRenderedPageBreak/>
        <w:t>департамент – 210 бірлікті (нақты штат саны – 193 бірлік), аумақтық мемлекеттік кірістер органдары – 260 бірлікті (нақты) құрайды. штат саны – 231 бірлік).</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01.01.2022 жылға облыстың мемлекеттік кірістер органдарында штаттық кестені оңтайландыру бойынша қабылданған шаралардың нәтижесінде жалпы қызметкерлер саны 419 бірлікті, нақты саны 415 бірлікті құрады.</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2021 жылы облыстың мемлекеттік кірістер органдарында 59 адам ауыстырылды (департамент – 32 адам, аумақтар – 27 адам), оның ішінде мемлекеттік орган ішінде ауысуына байланысты 27 адам ауыстырылды, 3 адам қызметінен босатылды. басқа мемлекеттік органға ауысу, таза айналым – 20 адам (оның ішінде 5 адам – жеке ұйымдарға ауысуына байланысты, 15 адам – басқа себептермен), зейнеткерлікке шығуына байланысты жұмыстан босатылғандар – 3 адам, қайтыс болуына байланысты жұмыстан босатылғандар – 1 адам, еңбек шартының мерзімі аяқталғаннан кейін жұмыстан босатылғандар – 2 адам, теріс себептермен 3 адам жұмыстан шығарылды).</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2021 жылы барлығы 71 лауазымды тұлға тәртіптік жауапкершілікке тартылды, яғни 17,1%. Есепті кезеңде 2020 жылдың сәйкес кезеңімен салыстырғанда тәртіптік жазалардың 20 жазаға азайғаны байқалады.</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Мемлекеттік қызметтің беделіне нұқсан келтіретін құқық бұзушылықтар үшін 1 қызметкер жауапкершілікке тартылды, олар көрсетілген негіздер бойынша теріс себептермен жұмыстан босатылды. 2020 жылы мемлекеттік қызметтің беделін түсіретін құқық бұзушылықтар анықталған жоқ.</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2021 жылы мемлекеттік қызметшілер тарапынан Әдеп кодексінің нормаларын бұзу фактілері орын алмаса, 2020 жылдың сәйкес кезеңінде бұл бұзушылыққа 1 лауазымды тұлға жол берген.</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2021 жылы 2 ЖТҚК тіркелді (аумақтық ОГД бойынша 1 ТҚКД, Департаментте 1 ЖТҚК), оның 1-і Қазақстан Республикасы Қылмыстық іс жүргізу кодексінің 35-бабының 1-бөлігінің 1-тармағы бойынша тоқтатылды. қылмыстық құқық бұзушылық туралы, сотқа дейінгі тергеп-тексеру сатысында әрқайсысы 1. 2020 жылы 1 URDR да тіркелді.</w:t>
      </w:r>
    </w:p>
    <w:p w:rsidR="00B815F2" w:rsidRPr="00B815F2" w:rsidRDefault="00B815F2" w:rsidP="00B815F2">
      <w:pPr>
        <w:pStyle w:val="a3"/>
        <w:ind w:firstLine="708"/>
        <w:jc w:val="both"/>
        <w:rPr>
          <w:rFonts w:ascii="Times New Roman" w:eastAsia="Arial Unicode MS" w:hAnsi="Times New Roman" w:cs="Times New Roman"/>
          <w:color w:val="000000"/>
          <w:sz w:val="28"/>
          <w:szCs w:val="28"/>
          <w:lang w:val="kk-KZ" w:eastAsia="ru-RU" w:bidi="ru-RU"/>
        </w:rPr>
      </w:pPr>
      <w:r w:rsidRPr="00B815F2">
        <w:rPr>
          <w:rFonts w:ascii="Times New Roman" w:eastAsia="Arial Unicode MS" w:hAnsi="Times New Roman" w:cs="Times New Roman"/>
          <w:color w:val="000000"/>
          <w:sz w:val="28"/>
          <w:szCs w:val="28"/>
          <w:lang w:val="kk-KZ" w:eastAsia="ru-RU" w:bidi="ru-RU"/>
        </w:rPr>
        <w:t>Департамент пен оның аумақтық бөлімшелеріндегі мемлекеттік қызмет үдерістерін зерделеу (бос лауазымдарға орналасуға конкурс өткізу, тәртіптік жаза қолдану, қайта даярлау және біліктілігін арттыру, тәлімгерлік және т.б.) олардың жалпы алғанда азаматтық заңнаманың белгіленген талаптарына сәйкес келетінін көрсетті. қызмет туралы заңнама.</w:t>
      </w:r>
    </w:p>
    <w:p w:rsidR="00694292" w:rsidRPr="00B34C24" w:rsidRDefault="00B815F2" w:rsidP="00B815F2">
      <w:pPr>
        <w:pStyle w:val="a3"/>
        <w:ind w:firstLine="708"/>
        <w:jc w:val="both"/>
        <w:rPr>
          <w:rFonts w:ascii="Times New Roman" w:eastAsia="Cambria" w:hAnsi="Times New Roman" w:cs="Times New Roman"/>
          <w:sz w:val="28"/>
          <w:szCs w:val="28"/>
        </w:rPr>
      </w:pPr>
      <w:r w:rsidRPr="00B815F2">
        <w:rPr>
          <w:rFonts w:ascii="Times New Roman" w:eastAsia="Arial Unicode MS" w:hAnsi="Times New Roman" w:cs="Times New Roman"/>
          <w:color w:val="000000"/>
          <w:sz w:val="28"/>
          <w:szCs w:val="28"/>
          <w:lang w:val="kk-KZ" w:eastAsia="ru-RU" w:bidi="ru-RU"/>
        </w:rPr>
        <w:t>Басқарма қызметіндегі персоналды басқару мәселелері бойынша жүргізілген талдау барысында сыбайлас жемқорлық тәуекелдері анықталған жоқ.</w:t>
      </w:r>
    </w:p>
    <w:p w:rsidR="00B815F2" w:rsidRPr="00B815F2" w:rsidRDefault="00B815F2" w:rsidP="00B815F2">
      <w:pPr>
        <w:pStyle w:val="a3"/>
        <w:jc w:val="both"/>
        <w:rPr>
          <w:rFonts w:ascii="Times New Roman" w:hAnsi="Times New Roman" w:cs="Times New Roman"/>
          <w:b/>
          <w:i/>
          <w:sz w:val="28"/>
          <w:szCs w:val="28"/>
        </w:rPr>
      </w:pPr>
      <w:r w:rsidRPr="00B815F2">
        <w:rPr>
          <w:rFonts w:ascii="Times New Roman" w:hAnsi="Times New Roman" w:cs="Times New Roman"/>
          <w:b/>
          <w:i/>
          <w:sz w:val="28"/>
          <w:szCs w:val="28"/>
        </w:rPr>
        <w:t xml:space="preserve">1.2. </w:t>
      </w:r>
      <w:proofErr w:type="spellStart"/>
      <w:r w:rsidRPr="00B815F2">
        <w:rPr>
          <w:rFonts w:ascii="Times New Roman" w:hAnsi="Times New Roman" w:cs="Times New Roman"/>
          <w:b/>
          <w:i/>
          <w:sz w:val="28"/>
          <w:szCs w:val="28"/>
        </w:rPr>
        <w:t>Мү</w:t>
      </w:r>
      <w:proofErr w:type="gramStart"/>
      <w:r w:rsidRPr="00B815F2">
        <w:rPr>
          <w:rFonts w:ascii="Times New Roman" w:hAnsi="Times New Roman" w:cs="Times New Roman"/>
          <w:b/>
          <w:i/>
          <w:sz w:val="28"/>
          <w:szCs w:val="28"/>
        </w:rPr>
        <w:t>дделер</w:t>
      </w:r>
      <w:proofErr w:type="spellEnd"/>
      <w:proofErr w:type="gram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қақтығысын</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реттеу</w:t>
      </w:r>
      <w:proofErr w:type="spellEnd"/>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қызметтегі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этикалық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бақылау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жемқорлықтың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этиканы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бұзудың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алдын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алудың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және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мү</w:t>
      </w:r>
      <w:proofErr w:type="gramStart"/>
      <w:r w:rsidRPr="00B815F2">
        <w:rPr>
          <w:rFonts w:ascii="Times New Roman" w:hAnsi="Times New Roman" w:cs="Times New Roman"/>
          <w:sz w:val="28"/>
          <w:szCs w:val="28"/>
        </w:rPr>
        <w:t>дделер</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қақтығысын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шешудің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маңызды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тетігі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болып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табылады</w:t>
      </w:r>
      <w:proofErr w:type="spellEnd"/>
      <w:r w:rsidRPr="00B815F2">
        <w:rPr>
          <w:rFonts w:ascii="Times New Roman" w:hAnsi="Times New Roman" w:cs="Times New Roman"/>
          <w:sz w:val="28"/>
          <w:szCs w:val="28"/>
        </w:rPr>
        <w:t xml:space="preserve">. 2016 </w:t>
      </w:r>
      <w:proofErr w:type="spellStart"/>
      <w:r w:rsidRPr="00B815F2">
        <w:rPr>
          <w:rFonts w:ascii="Times New Roman" w:hAnsi="Times New Roman" w:cs="Times New Roman"/>
          <w:sz w:val="28"/>
          <w:szCs w:val="28"/>
        </w:rPr>
        <w:t>жылдан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бастап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lastRenderedPageBreak/>
        <w:t>Республикасы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Президентінің</w:t>
      </w:r>
      <w:proofErr w:type="spellEnd"/>
      <w:r w:rsidRPr="00B815F2">
        <w:rPr>
          <w:rFonts w:ascii="Times New Roman" w:hAnsi="Times New Roman" w:cs="Times New Roman"/>
          <w:sz w:val="28"/>
          <w:szCs w:val="28"/>
        </w:rPr>
        <w:t xml:space="preserve"> 2015 </w:t>
      </w:r>
      <w:proofErr w:type="spellStart"/>
      <w:r w:rsidRPr="00B815F2">
        <w:rPr>
          <w:rFonts w:ascii="Times New Roman" w:hAnsi="Times New Roman" w:cs="Times New Roman"/>
          <w:sz w:val="28"/>
          <w:szCs w:val="28"/>
        </w:rPr>
        <w:t>жылғы</w:t>
      </w:r>
      <w:proofErr w:type="spellEnd"/>
      <w:r w:rsidRPr="00B815F2">
        <w:rPr>
          <w:rFonts w:ascii="Times New Roman" w:hAnsi="Times New Roman" w:cs="Times New Roman"/>
          <w:sz w:val="28"/>
          <w:szCs w:val="28"/>
        </w:rPr>
        <w:t xml:space="preserve"> 29 </w:t>
      </w:r>
      <w:proofErr w:type="spellStart"/>
      <w:r w:rsidRPr="00B815F2">
        <w:rPr>
          <w:rFonts w:ascii="Times New Roman" w:hAnsi="Times New Roman" w:cs="Times New Roman"/>
          <w:sz w:val="28"/>
          <w:szCs w:val="28"/>
        </w:rPr>
        <w:t>желтоқсандағы</w:t>
      </w:r>
      <w:proofErr w:type="spellEnd"/>
      <w:r w:rsidRPr="00B815F2">
        <w:rPr>
          <w:rFonts w:ascii="Times New Roman" w:hAnsi="Times New Roman" w:cs="Times New Roman"/>
          <w:sz w:val="28"/>
          <w:szCs w:val="28"/>
        </w:rPr>
        <w:t xml:space="preserve"> № 153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Республикасы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қызметшілерінің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әдептілік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нормалары</w:t>
      </w:r>
      <w:proofErr w:type="spellEnd"/>
      <w:r w:rsidRPr="00B815F2">
        <w:rPr>
          <w:rFonts w:ascii="Times New Roman" w:hAnsi="Times New Roman" w:cs="Times New Roman"/>
          <w:sz w:val="28"/>
          <w:szCs w:val="28"/>
        </w:rPr>
        <w:t xml:space="preserve"> мен </w:t>
      </w:r>
      <w:proofErr w:type="spellStart"/>
      <w:r w:rsidRPr="00B815F2">
        <w:rPr>
          <w:rFonts w:ascii="Times New Roman" w:hAnsi="Times New Roman" w:cs="Times New Roman"/>
          <w:sz w:val="28"/>
          <w:szCs w:val="28"/>
        </w:rPr>
        <w:t>міне</w:t>
      </w:r>
      <w:proofErr w:type="gramStart"/>
      <w:r w:rsidRPr="00B815F2">
        <w:rPr>
          <w:rFonts w:ascii="Times New Roman" w:hAnsi="Times New Roman" w:cs="Times New Roman"/>
          <w:sz w:val="28"/>
          <w:szCs w:val="28"/>
        </w:rPr>
        <w:t>з-</w:t>
      </w:r>
      <w:proofErr w:type="gramEnd"/>
      <w:r w:rsidRPr="00B815F2">
        <w:rPr>
          <w:rFonts w:ascii="Times New Roman" w:hAnsi="Times New Roman" w:cs="Times New Roman"/>
          <w:sz w:val="28"/>
          <w:szCs w:val="28"/>
        </w:rPr>
        <w:t>құлық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қағидаларын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одан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әрі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жетілдіру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шаралар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туралы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Жарлығымен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уәкілдер</w:t>
      </w:r>
      <w:proofErr w:type="spellEnd"/>
      <w:r w:rsidRPr="00B815F2">
        <w:rPr>
          <w:rFonts w:ascii="Times New Roman" w:hAnsi="Times New Roman" w:cs="Times New Roman"/>
          <w:sz w:val="28"/>
          <w:szCs w:val="28"/>
        </w:rPr>
        <w:t xml:space="preserve"> институты </w:t>
      </w:r>
      <w:proofErr w:type="spellStart"/>
      <w:r w:rsidRPr="00B815F2">
        <w:rPr>
          <w:rFonts w:ascii="Times New Roman" w:hAnsi="Times New Roman" w:cs="Times New Roman"/>
          <w:sz w:val="28"/>
          <w:szCs w:val="28"/>
        </w:rPr>
        <w:t>орталық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және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жергiлiктi</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мемлекеттiк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органдар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мемлекеттiк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қызметшiлердiң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қызметтiк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тәртiбi</w:t>
      </w:r>
      <w:proofErr w:type="spellEnd"/>
      <w:r w:rsidRPr="00B815F2">
        <w:rPr>
          <w:rFonts w:ascii="Times New Roman" w:hAnsi="Times New Roman" w:cs="Times New Roman"/>
          <w:sz w:val="28"/>
          <w:szCs w:val="28"/>
        </w:rPr>
        <w:t xml:space="preserve"> мен </w:t>
      </w:r>
      <w:proofErr w:type="spellStart"/>
      <w:r w:rsidRPr="00B815F2">
        <w:rPr>
          <w:rFonts w:ascii="Times New Roman" w:hAnsi="Times New Roman" w:cs="Times New Roman"/>
          <w:sz w:val="28"/>
          <w:szCs w:val="28"/>
        </w:rPr>
        <w:t>жауапкершiлiгiн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арттыру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үшiн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жағдай</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жасады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сондай-ақ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жемқорлыққа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қарсы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iс-қимылдың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қосымша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тетігі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жасалды</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Басқармада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уәкілдің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функциялары</w:t>
      </w:r>
      <w:proofErr w:type="spellEnd"/>
      <w:r w:rsidRPr="00B815F2">
        <w:rPr>
          <w:rFonts w:ascii="Times New Roman" w:hAnsi="Times New Roman" w:cs="Times New Roman"/>
          <w:sz w:val="28"/>
          <w:szCs w:val="28"/>
        </w:rPr>
        <w:t xml:space="preserve"> департамент </w:t>
      </w:r>
      <w:proofErr w:type="spellStart"/>
      <w:r w:rsidRPr="00B815F2">
        <w:rPr>
          <w:rFonts w:ascii="Times New Roman" w:hAnsi="Times New Roman" w:cs="Times New Roman"/>
          <w:sz w:val="28"/>
          <w:szCs w:val="28"/>
        </w:rPr>
        <w:t>басшысының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орынбасарына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жүктеледі</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уәкілдің</w:t>
      </w:r>
      <w:proofErr w:type="spellEnd"/>
      <w:r w:rsidRPr="00B815F2">
        <w:rPr>
          <w:rFonts w:ascii="Times New Roman" w:hAnsi="Times New Roman" w:cs="Times New Roman"/>
          <w:sz w:val="28"/>
          <w:szCs w:val="28"/>
        </w:rPr>
        <w:t xml:space="preserve"> 2021 </w:t>
      </w:r>
      <w:proofErr w:type="spellStart"/>
      <w:r w:rsidRPr="00B815F2">
        <w:rPr>
          <w:rFonts w:ascii="Times New Roman" w:hAnsi="Times New Roman" w:cs="Times New Roman"/>
          <w:sz w:val="28"/>
          <w:szCs w:val="28"/>
        </w:rPr>
        <w:t>жылға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арналған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қызметін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талдау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барысында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есепті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кезеңдердегі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Ережемен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жүктелген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функцияларды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орындау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шеңберінде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жұмыс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жүргізгені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анықталды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Республикасы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Президентінің</w:t>
      </w:r>
      <w:proofErr w:type="spellEnd"/>
      <w:r w:rsidRPr="00B815F2">
        <w:rPr>
          <w:rFonts w:ascii="Times New Roman" w:hAnsi="Times New Roman" w:cs="Times New Roman"/>
          <w:sz w:val="28"/>
          <w:szCs w:val="28"/>
        </w:rPr>
        <w:t xml:space="preserve"> 2015 </w:t>
      </w:r>
      <w:proofErr w:type="spellStart"/>
      <w:r w:rsidRPr="00B815F2">
        <w:rPr>
          <w:rFonts w:ascii="Times New Roman" w:hAnsi="Times New Roman" w:cs="Times New Roman"/>
          <w:sz w:val="28"/>
          <w:szCs w:val="28"/>
        </w:rPr>
        <w:t>жылғы</w:t>
      </w:r>
      <w:proofErr w:type="spellEnd"/>
      <w:r w:rsidRPr="00B815F2">
        <w:rPr>
          <w:rFonts w:ascii="Times New Roman" w:hAnsi="Times New Roman" w:cs="Times New Roman"/>
          <w:sz w:val="28"/>
          <w:szCs w:val="28"/>
        </w:rPr>
        <w:t xml:space="preserve"> 29 </w:t>
      </w:r>
      <w:proofErr w:type="spellStart"/>
      <w:r w:rsidRPr="00B815F2">
        <w:rPr>
          <w:rFonts w:ascii="Times New Roman" w:hAnsi="Times New Roman" w:cs="Times New Roman"/>
          <w:sz w:val="28"/>
          <w:szCs w:val="28"/>
        </w:rPr>
        <w:t>желтоқсандағы</w:t>
      </w:r>
      <w:proofErr w:type="spellEnd"/>
      <w:r w:rsidRPr="00B815F2">
        <w:rPr>
          <w:rFonts w:ascii="Times New Roman" w:hAnsi="Times New Roman" w:cs="Times New Roman"/>
          <w:sz w:val="28"/>
          <w:szCs w:val="28"/>
        </w:rPr>
        <w:t xml:space="preserve"> № 153 </w:t>
      </w:r>
      <w:proofErr w:type="spellStart"/>
      <w:r w:rsidRPr="00B815F2">
        <w:rPr>
          <w:rFonts w:ascii="Times New Roman" w:hAnsi="Times New Roman" w:cs="Times New Roman"/>
          <w:sz w:val="28"/>
          <w:szCs w:val="28"/>
        </w:rPr>
        <w:t>Жарлығымен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бекітілген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Тоқсан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сайынғы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ұсынылған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есептер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бойынша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мүдделер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қақтығысын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анықтауға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қатысты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туындаған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мүдделер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қақтығысы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немесе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оның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туындау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мүмкіндігі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туралы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жазбаша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өтініштер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түскен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жоқ</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Регламенттің</w:t>
      </w:r>
      <w:proofErr w:type="spellEnd"/>
      <w:r w:rsidRPr="00B815F2">
        <w:rPr>
          <w:rFonts w:ascii="Times New Roman" w:hAnsi="Times New Roman" w:cs="Times New Roman"/>
          <w:sz w:val="28"/>
          <w:szCs w:val="28"/>
        </w:rPr>
        <w:t xml:space="preserve"> 4-тармағының 9) </w:t>
      </w:r>
      <w:proofErr w:type="spellStart"/>
      <w:r w:rsidRPr="00B815F2">
        <w:rPr>
          <w:rFonts w:ascii="Times New Roman" w:hAnsi="Times New Roman" w:cs="Times New Roman"/>
          <w:sz w:val="28"/>
          <w:szCs w:val="28"/>
        </w:rPr>
        <w:t>тармақшасына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сәйкес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Республикасының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жемқорлыққа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қарсы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іс-қимыл</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саласындағы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заңнамасын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және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кодексін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бұзушылықтардың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алдын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және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болдырмау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мақсатында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сондай-ақ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сондай-ақ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имиджін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қалыптастыру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азаматтық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қоғам</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институттарымен</w:t>
      </w:r>
      <w:proofErr w:type="spellEnd"/>
      <w:r w:rsidRPr="00B815F2">
        <w:rPr>
          <w:rFonts w:ascii="Times New Roman" w:hAnsi="Times New Roman" w:cs="Times New Roman"/>
          <w:sz w:val="28"/>
          <w:szCs w:val="28"/>
        </w:rPr>
        <w:t xml:space="preserve"> </w:t>
      </w:r>
      <w:proofErr w:type="spellStart"/>
      <w:proofErr w:type="gramStart"/>
      <w:r w:rsidRPr="00B815F2">
        <w:rPr>
          <w:rFonts w:ascii="Times New Roman" w:hAnsi="Times New Roman" w:cs="Times New Roman"/>
          <w:sz w:val="28"/>
          <w:szCs w:val="28"/>
        </w:rPr>
        <w:t>ж</w:t>
      </w:r>
      <w:proofErr w:type="gramEnd"/>
      <w:r w:rsidRPr="00B815F2">
        <w:rPr>
          <w:rFonts w:ascii="Times New Roman" w:hAnsi="Times New Roman" w:cs="Times New Roman"/>
          <w:sz w:val="28"/>
          <w:szCs w:val="28"/>
        </w:rPr>
        <w:t>әне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органдармен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өзара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әрекеттесу</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Сонымен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Республикасының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жемқорлықтың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алдын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алу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саласындағы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заңнамасын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кодексін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түсіндіру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бойынша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жұмыс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жүргізіп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жатыр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сонымен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қатар</w:t>
      </w:r>
      <w:proofErr w:type="spellEnd"/>
      <w:r w:rsidRPr="00B815F2">
        <w:rPr>
          <w:rFonts w:ascii="Times New Roman" w:hAnsi="Times New Roman" w:cs="Times New Roman"/>
          <w:sz w:val="28"/>
          <w:szCs w:val="28"/>
        </w:rPr>
        <w:t xml:space="preserve"> осы </w:t>
      </w:r>
      <w:proofErr w:type="spellStart"/>
      <w:r w:rsidRPr="00B815F2">
        <w:rPr>
          <w:rFonts w:ascii="Times New Roman" w:hAnsi="Times New Roman" w:cs="Times New Roman"/>
          <w:sz w:val="28"/>
          <w:szCs w:val="28"/>
        </w:rPr>
        <w:t>тақырып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бойынша</w:t>
      </w:r>
      <w:proofErr w:type="spellEnd"/>
      <w:r w:rsidRPr="00B815F2">
        <w:rPr>
          <w:rFonts w:ascii="Times New Roman" w:hAnsi="Times New Roman" w:cs="Times New Roman"/>
          <w:sz w:val="28"/>
          <w:szCs w:val="28"/>
        </w:rPr>
        <w:t xml:space="preserve"> 103 </w:t>
      </w:r>
      <w:proofErr w:type="spellStart"/>
      <w:r w:rsidRPr="00B815F2">
        <w:rPr>
          <w:rFonts w:ascii="Times New Roman" w:hAnsi="Times New Roman" w:cs="Times New Roman"/>
          <w:sz w:val="28"/>
          <w:szCs w:val="28"/>
        </w:rPr>
        <w:t>іс</w:t>
      </w:r>
      <w:proofErr w:type="spellEnd"/>
      <w:r w:rsidRPr="00B815F2">
        <w:rPr>
          <w:rFonts w:ascii="Times New Roman" w:hAnsi="Times New Roman" w:cs="Times New Roman"/>
          <w:sz w:val="28"/>
          <w:szCs w:val="28"/>
        </w:rPr>
        <w:t>-шара (</w:t>
      </w:r>
      <w:proofErr w:type="spellStart"/>
      <w:r w:rsidRPr="00B815F2">
        <w:rPr>
          <w:rFonts w:ascii="Times New Roman" w:hAnsi="Times New Roman" w:cs="Times New Roman"/>
          <w:sz w:val="28"/>
          <w:szCs w:val="28"/>
        </w:rPr>
        <w:t>дәрістер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семинарлар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сондай-ақ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өткізілді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жемқорлыққа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қарсы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өкілдерінің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қатысуымен</w:t>
      </w:r>
      <w:proofErr w:type="spellEnd"/>
      <w:r w:rsidRPr="00B815F2">
        <w:rPr>
          <w:rFonts w:ascii="Times New Roman" w:hAnsi="Times New Roman" w:cs="Times New Roman"/>
          <w:sz w:val="28"/>
          <w:szCs w:val="28"/>
        </w:rPr>
        <w:t xml:space="preserve"> БА</w:t>
      </w:r>
      <w:proofErr w:type="gramStart"/>
      <w:r w:rsidRPr="00B815F2">
        <w:rPr>
          <w:rFonts w:ascii="Times New Roman" w:hAnsi="Times New Roman" w:cs="Times New Roman"/>
          <w:sz w:val="28"/>
          <w:szCs w:val="28"/>
        </w:rPr>
        <w:t>Қ-</w:t>
      </w:r>
      <w:proofErr w:type="spellStart"/>
      <w:proofErr w:type="gramEnd"/>
      <w:r w:rsidRPr="00B815F2">
        <w:rPr>
          <w:rFonts w:ascii="Times New Roman" w:hAnsi="Times New Roman" w:cs="Times New Roman"/>
          <w:sz w:val="28"/>
          <w:szCs w:val="28"/>
        </w:rPr>
        <w:t>тағы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мақалалар</w:t>
      </w:r>
      <w:proofErr w:type="spellEnd"/>
      <w:r w:rsidRPr="00B815F2">
        <w:rPr>
          <w:rFonts w:ascii="Times New Roman" w:hAnsi="Times New Roman" w:cs="Times New Roman"/>
          <w:sz w:val="28"/>
          <w:szCs w:val="28"/>
        </w:rPr>
        <w:t>, интернет-</w:t>
      </w:r>
      <w:proofErr w:type="spellStart"/>
      <w:r w:rsidRPr="00B815F2">
        <w:rPr>
          <w:rFonts w:ascii="Times New Roman" w:hAnsi="Times New Roman" w:cs="Times New Roman"/>
          <w:sz w:val="28"/>
          <w:szCs w:val="28"/>
        </w:rPr>
        <w:t>ресурстар</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r w:rsidRPr="00B815F2">
        <w:rPr>
          <w:rFonts w:ascii="Times New Roman" w:hAnsi="Times New Roman" w:cs="Times New Roman"/>
          <w:sz w:val="28"/>
          <w:szCs w:val="28"/>
        </w:rPr>
        <w:t>«</w:t>
      </w:r>
      <w:proofErr w:type="spellStart"/>
      <w:r w:rsidRPr="00B815F2">
        <w:rPr>
          <w:rFonts w:ascii="Times New Roman" w:hAnsi="Times New Roman" w:cs="Times New Roman"/>
          <w:sz w:val="28"/>
          <w:szCs w:val="28"/>
        </w:rPr>
        <w:t>Тыңдау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органы </w:t>
      </w:r>
      <w:proofErr w:type="spellStart"/>
      <w:r w:rsidRPr="00B815F2">
        <w:rPr>
          <w:rFonts w:ascii="Times New Roman" w:hAnsi="Times New Roman" w:cs="Times New Roman"/>
          <w:sz w:val="28"/>
          <w:szCs w:val="28"/>
        </w:rPr>
        <w:t>тұжырымдамасын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іске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асыру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шеңберінде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интернет-</w:t>
      </w:r>
      <w:proofErr w:type="spellStart"/>
      <w:r w:rsidRPr="00B815F2">
        <w:rPr>
          <w:rFonts w:ascii="Times New Roman" w:hAnsi="Times New Roman" w:cs="Times New Roman"/>
          <w:sz w:val="28"/>
          <w:szCs w:val="28"/>
        </w:rPr>
        <w:t>ресурсында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орналастырылған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жеке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тұлғаларды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заңды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тұлғалардың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өкілдерін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қабылдау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кестесіне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сәйкес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азаматтарды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жеке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қабылдауды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жүргізеді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Қазақстан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Республикасы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Президентінің</w:t>
      </w:r>
      <w:proofErr w:type="spellEnd"/>
      <w:r w:rsidRPr="00B815F2">
        <w:rPr>
          <w:rFonts w:ascii="Times New Roman" w:hAnsi="Times New Roman" w:cs="Times New Roman"/>
          <w:sz w:val="28"/>
          <w:szCs w:val="28"/>
        </w:rPr>
        <w:t xml:space="preserve"> 2015 </w:t>
      </w:r>
      <w:proofErr w:type="spellStart"/>
      <w:r w:rsidRPr="00B815F2">
        <w:rPr>
          <w:rFonts w:ascii="Times New Roman" w:hAnsi="Times New Roman" w:cs="Times New Roman"/>
          <w:sz w:val="28"/>
          <w:szCs w:val="28"/>
        </w:rPr>
        <w:t>жылғы</w:t>
      </w:r>
      <w:proofErr w:type="spellEnd"/>
      <w:r w:rsidRPr="00B815F2">
        <w:rPr>
          <w:rFonts w:ascii="Times New Roman" w:hAnsi="Times New Roman" w:cs="Times New Roman"/>
          <w:sz w:val="28"/>
          <w:szCs w:val="28"/>
        </w:rPr>
        <w:t xml:space="preserve"> 29 </w:t>
      </w:r>
      <w:proofErr w:type="spellStart"/>
      <w:r w:rsidRPr="00B815F2">
        <w:rPr>
          <w:rFonts w:ascii="Times New Roman" w:hAnsi="Times New Roman" w:cs="Times New Roman"/>
          <w:sz w:val="28"/>
          <w:szCs w:val="28"/>
        </w:rPr>
        <w:t>желтоқсандағы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No</w:t>
      </w:r>
      <w:proofErr w:type="spellEnd"/>
      <w:r w:rsidRPr="00B815F2">
        <w:rPr>
          <w:rFonts w:ascii="Times New Roman" w:hAnsi="Times New Roman" w:cs="Times New Roman"/>
          <w:sz w:val="28"/>
          <w:szCs w:val="28"/>
        </w:rPr>
        <w:t xml:space="preserve"> 153 </w:t>
      </w:r>
      <w:proofErr w:type="spellStart"/>
      <w:r w:rsidRPr="00B815F2">
        <w:rPr>
          <w:rFonts w:ascii="Times New Roman" w:hAnsi="Times New Roman" w:cs="Times New Roman"/>
          <w:sz w:val="28"/>
          <w:szCs w:val="28"/>
        </w:rPr>
        <w:t>Жарлығымен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бекітілген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туралы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ереженің</w:t>
      </w:r>
      <w:proofErr w:type="spellEnd"/>
      <w:r w:rsidRPr="00B815F2">
        <w:rPr>
          <w:rFonts w:ascii="Times New Roman" w:hAnsi="Times New Roman" w:cs="Times New Roman"/>
          <w:sz w:val="28"/>
          <w:szCs w:val="28"/>
        </w:rPr>
        <w:t xml:space="preserve"> 3-бөлімінің 9-тармағына </w:t>
      </w:r>
      <w:proofErr w:type="spellStart"/>
      <w:r w:rsidRPr="00B815F2">
        <w:rPr>
          <w:rFonts w:ascii="Times New Roman" w:hAnsi="Times New Roman" w:cs="Times New Roman"/>
          <w:sz w:val="28"/>
          <w:szCs w:val="28"/>
        </w:rPr>
        <w:t>сәйкес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келеді</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r w:rsidRPr="00B815F2">
        <w:rPr>
          <w:rFonts w:ascii="Times New Roman" w:hAnsi="Times New Roman" w:cs="Times New Roman"/>
          <w:sz w:val="28"/>
          <w:szCs w:val="28"/>
        </w:rPr>
        <w:t xml:space="preserve">2021 </w:t>
      </w:r>
      <w:proofErr w:type="spellStart"/>
      <w:r w:rsidRPr="00B815F2">
        <w:rPr>
          <w:rFonts w:ascii="Times New Roman" w:hAnsi="Times New Roman" w:cs="Times New Roman"/>
          <w:sz w:val="28"/>
          <w:szCs w:val="28"/>
        </w:rPr>
        <w:t>жылы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уәкілімен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азаматтарды</w:t>
      </w:r>
      <w:proofErr w:type="spellEnd"/>
      <w:r w:rsidRPr="00B815F2">
        <w:rPr>
          <w:rFonts w:ascii="Times New Roman" w:hAnsi="Times New Roman" w:cs="Times New Roman"/>
          <w:sz w:val="28"/>
          <w:szCs w:val="28"/>
        </w:rPr>
        <w:t xml:space="preserve"> 8 </w:t>
      </w:r>
      <w:proofErr w:type="spellStart"/>
      <w:r w:rsidRPr="00B815F2">
        <w:rPr>
          <w:rFonts w:ascii="Times New Roman" w:hAnsi="Times New Roman" w:cs="Times New Roman"/>
          <w:sz w:val="28"/>
          <w:szCs w:val="28"/>
        </w:rPr>
        <w:t>жеке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қабылдау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жүргізіліп</w:t>
      </w:r>
      <w:proofErr w:type="spellEnd"/>
      <w:r w:rsidRPr="00B815F2">
        <w:rPr>
          <w:rFonts w:ascii="Times New Roman" w:hAnsi="Times New Roman" w:cs="Times New Roman"/>
          <w:sz w:val="28"/>
          <w:szCs w:val="28"/>
        </w:rPr>
        <w:t xml:space="preserve">, 21 </w:t>
      </w:r>
      <w:proofErr w:type="spellStart"/>
      <w:r w:rsidRPr="00B815F2">
        <w:rPr>
          <w:rFonts w:ascii="Times New Roman" w:hAnsi="Times New Roman" w:cs="Times New Roman"/>
          <w:sz w:val="28"/>
          <w:szCs w:val="28"/>
        </w:rPr>
        <w:t>өтініш</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бойынша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консультативтік</w:t>
      </w:r>
      <w:proofErr w:type="spellEnd"/>
      <w:r w:rsidRPr="00B815F2">
        <w:rPr>
          <w:rFonts w:ascii="Times New Roman" w:hAnsi="Times New Roman" w:cs="Times New Roman"/>
          <w:sz w:val="28"/>
          <w:szCs w:val="28"/>
        </w:rPr>
        <w:t xml:space="preserve"> </w:t>
      </w:r>
      <w:proofErr w:type="spellStart"/>
      <w:proofErr w:type="gramStart"/>
      <w:r w:rsidRPr="00B815F2">
        <w:rPr>
          <w:rFonts w:ascii="Times New Roman" w:hAnsi="Times New Roman" w:cs="Times New Roman"/>
          <w:sz w:val="28"/>
          <w:szCs w:val="28"/>
        </w:rPr>
        <w:t>к</w:t>
      </w:r>
      <w:proofErr w:type="gramEnd"/>
      <w:r w:rsidRPr="00B815F2">
        <w:rPr>
          <w:rFonts w:ascii="Times New Roman" w:hAnsi="Times New Roman" w:cs="Times New Roman"/>
          <w:sz w:val="28"/>
          <w:szCs w:val="28"/>
        </w:rPr>
        <w:t>өмек</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көрсетілді</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r w:rsidRPr="00B815F2">
        <w:rPr>
          <w:rFonts w:ascii="Times New Roman" w:hAnsi="Times New Roman" w:cs="Times New Roman"/>
          <w:sz w:val="28"/>
          <w:szCs w:val="28"/>
        </w:rPr>
        <w:t xml:space="preserve">2021 </w:t>
      </w:r>
      <w:proofErr w:type="spellStart"/>
      <w:r w:rsidRPr="00B815F2">
        <w:rPr>
          <w:rFonts w:ascii="Times New Roman" w:hAnsi="Times New Roman" w:cs="Times New Roman"/>
          <w:sz w:val="28"/>
          <w:szCs w:val="28"/>
        </w:rPr>
        <w:t>жылы</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Әдеп</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мемлекеттік</w:t>
      </w:r>
      <w:proofErr w:type="spellEnd"/>
      <w:r w:rsidRPr="00B815F2">
        <w:rPr>
          <w:rFonts w:ascii="Times New Roman" w:hAnsi="Times New Roman" w:cs="Times New Roman"/>
          <w:sz w:val="28"/>
          <w:szCs w:val="28"/>
        </w:rPr>
        <w:t xml:space="preserve"> </w:t>
      </w:r>
      <w:proofErr w:type="spellStart"/>
      <w:proofErr w:type="gramStart"/>
      <w:r w:rsidRPr="00B815F2">
        <w:rPr>
          <w:rFonts w:ascii="Times New Roman" w:hAnsi="Times New Roman" w:cs="Times New Roman"/>
          <w:sz w:val="28"/>
          <w:szCs w:val="28"/>
        </w:rPr>
        <w:t>к</w:t>
      </w:r>
      <w:proofErr w:type="gramEnd"/>
      <w:r w:rsidRPr="00B815F2">
        <w:rPr>
          <w:rFonts w:ascii="Times New Roman" w:hAnsi="Times New Roman" w:cs="Times New Roman"/>
          <w:sz w:val="28"/>
          <w:szCs w:val="28"/>
        </w:rPr>
        <w:t>ірістер</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органдарының</w:t>
      </w:r>
      <w:proofErr w:type="spellEnd"/>
      <w:r w:rsidRPr="00B815F2">
        <w:rPr>
          <w:rFonts w:ascii="Times New Roman" w:hAnsi="Times New Roman" w:cs="Times New Roman"/>
          <w:sz w:val="28"/>
          <w:szCs w:val="28"/>
        </w:rPr>
        <w:t xml:space="preserve"> 410 </w:t>
      </w:r>
      <w:proofErr w:type="spellStart"/>
      <w:r w:rsidRPr="00B815F2">
        <w:rPr>
          <w:rFonts w:ascii="Times New Roman" w:hAnsi="Times New Roman" w:cs="Times New Roman"/>
          <w:sz w:val="28"/>
          <w:szCs w:val="28"/>
        </w:rPr>
        <w:t>қызметкері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арасында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сауалнама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жүргізді</w:t>
      </w:r>
      <w:proofErr w:type="spellEnd"/>
      <w:r w:rsidRPr="00B815F2">
        <w:rPr>
          <w:rFonts w:ascii="Times New Roman" w:hAnsi="Times New Roman" w:cs="Times New Roman"/>
          <w:sz w:val="28"/>
          <w:szCs w:val="28"/>
        </w:rPr>
        <w:t>.</w:t>
      </w:r>
    </w:p>
    <w:p w:rsidR="00B815F2" w:rsidRPr="00B815F2" w:rsidRDefault="00B815F2" w:rsidP="00B815F2">
      <w:pPr>
        <w:pStyle w:val="a3"/>
        <w:ind w:firstLine="708"/>
        <w:jc w:val="both"/>
        <w:rPr>
          <w:rFonts w:ascii="Times New Roman" w:hAnsi="Times New Roman" w:cs="Times New Roman"/>
          <w:sz w:val="28"/>
          <w:szCs w:val="28"/>
        </w:rPr>
      </w:pPr>
      <w:proofErr w:type="spellStart"/>
      <w:r w:rsidRPr="00B815F2">
        <w:rPr>
          <w:rFonts w:ascii="Times New Roman" w:hAnsi="Times New Roman" w:cs="Times New Roman"/>
          <w:sz w:val="28"/>
          <w:szCs w:val="28"/>
        </w:rPr>
        <w:t>Жүргізілген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талдау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департаменттің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Ә</w:t>
      </w:r>
      <w:proofErr w:type="gramStart"/>
      <w:r w:rsidRPr="00B815F2">
        <w:rPr>
          <w:rFonts w:ascii="Times New Roman" w:hAnsi="Times New Roman" w:cs="Times New Roman"/>
          <w:sz w:val="28"/>
          <w:szCs w:val="28"/>
        </w:rPr>
        <w:t>деп</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жөніндегі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уәкіл</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қызметінің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ашықтығын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көрсетеді</w:t>
      </w:r>
      <w:proofErr w:type="spellEnd"/>
      <w:r w:rsidRPr="00B815F2">
        <w:rPr>
          <w:rFonts w:ascii="Times New Roman" w:hAnsi="Times New Roman" w:cs="Times New Roman"/>
          <w:sz w:val="28"/>
          <w:szCs w:val="28"/>
        </w:rPr>
        <w:t>.</w:t>
      </w:r>
    </w:p>
    <w:p w:rsidR="00BC14C4" w:rsidRPr="00B815F2" w:rsidRDefault="00B815F2" w:rsidP="00B815F2">
      <w:pPr>
        <w:pStyle w:val="a3"/>
        <w:ind w:firstLine="708"/>
        <w:jc w:val="both"/>
        <w:rPr>
          <w:rFonts w:ascii="Times New Roman" w:hAnsi="Times New Roman" w:cs="Times New Roman"/>
          <w:sz w:val="28"/>
          <w:szCs w:val="28"/>
          <w:lang w:val="kk-KZ"/>
        </w:rPr>
      </w:pPr>
      <w:proofErr w:type="spellStart"/>
      <w:r w:rsidRPr="00B815F2">
        <w:rPr>
          <w:rFonts w:ascii="Times New Roman" w:hAnsi="Times New Roman" w:cs="Times New Roman"/>
          <w:sz w:val="28"/>
          <w:szCs w:val="28"/>
        </w:rPr>
        <w:t>Басқарманың</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қызметінде</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мү</w:t>
      </w:r>
      <w:proofErr w:type="gramStart"/>
      <w:r w:rsidRPr="00B815F2">
        <w:rPr>
          <w:rFonts w:ascii="Times New Roman" w:hAnsi="Times New Roman" w:cs="Times New Roman"/>
          <w:sz w:val="28"/>
          <w:szCs w:val="28"/>
        </w:rPr>
        <w:t>дделер</w:t>
      </w:r>
      <w:proofErr w:type="spellEnd"/>
      <w:proofErr w:type="gram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қақтығысын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реттеу</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бойынша</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сыбайлас</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жемқорлық</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тәуекелдері</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анықталған</w:t>
      </w:r>
      <w:proofErr w:type="spellEnd"/>
      <w:r w:rsidRPr="00B815F2">
        <w:rPr>
          <w:rFonts w:ascii="Times New Roman" w:hAnsi="Times New Roman" w:cs="Times New Roman"/>
          <w:sz w:val="28"/>
          <w:szCs w:val="28"/>
        </w:rPr>
        <w:t xml:space="preserve"> </w:t>
      </w:r>
      <w:proofErr w:type="spellStart"/>
      <w:r w:rsidRPr="00B815F2">
        <w:rPr>
          <w:rFonts w:ascii="Times New Roman" w:hAnsi="Times New Roman" w:cs="Times New Roman"/>
          <w:sz w:val="28"/>
          <w:szCs w:val="28"/>
        </w:rPr>
        <w:t>жоқ</w:t>
      </w:r>
      <w:proofErr w:type="spellEnd"/>
      <w:r w:rsidRPr="00B815F2">
        <w:rPr>
          <w:rFonts w:ascii="Times New Roman" w:hAnsi="Times New Roman" w:cs="Times New Roman"/>
          <w:sz w:val="28"/>
          <w:szCs w:val="28"/>
        </w:rPr>
        <w:t>.</w:t>
      </w:r>
    </w:p>
    <w:p w:rsidR="00B815F2" w:rsidRPr="00B815F2" w:rsidRDefault="00B815F2" w:rsidP="00B815F2">
      <w:pPr>
        <w:spacing w:after="0" w:line="240" w:lineRule="auto"/>
        <w:jc w:val="both"/>
        <w:rPr>
          <w:rFonts w:ascii="Times New Roman" w:eastAsia="Times New Roman" w:hAnsi="Times New Roman" w:cs="Times New Roman"/>
          <w:b/>
          <w:i/>
          <w:sz w:val="28"/>
          <w:szCs w:val="28"/>
          <w:lang w:val="kk-KZ" w:eastAsia="ru-RU"/>
        </w:rPr>
      </w:pPr>
      <w:r w:rsidRPr="00B815F2">
        <w:rPr>
          <w:rFonts w:ascii="Times New Roman" w:eastAsia="Times New Roman" w:hAnsi="Times New Roman" w:cs="Times New Roman"/>
          <w:b/>
          <w:i/>
          <w:sz w:val="28"/>
          <w:szCs w:val="28"/>
          <w:lang w:val="kk-KZ" w:eastAsia="ru-RU"/>
        </w:rPr>
        <w:lastRenderedPageBreak/>
        <w:t>1.3. Мемлекеттік қызметтерді көрсету</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2021 жылдың 12 айының қорытындысы бойынша басқармамен 713 356 мемлекеттік қызмет көрсетілді, оның ішінде жеке тұлғаларға – 351 383, заңды тұлғаларға – 361 973. Электронды түрде көрсетілетін қызметтердің саны – 710 769 немесе 99,6%, қағаз жүзінде – 2587 немесе 0,4%.</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Талдау барысында қағаз жүзінде көрсетілетін мемлекеттік қызметтердің Қазақстан Республикасының заңнамасына сәйкестігі анықталды.</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Мысалы, Мемлекеттік департамент көрсететін мемлекеттік қызметтердің бірі «Алкоголь өнімдерін өндіру аумағында сақтауды және бөлшек/көтерме саудада өткізуді қоспағанда, алкоголь өнімін сақтауға және бөлшек/көтерме саудаға лицензия беру. .”</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Осылайша, алкоголь өнімін өндіру аумағында сақтауды және бөлшек/көтерме сатуды қоспағанда, алкоголь өнімін сақтауға және бөлшек/көтерме сатуға лицензия алу үшін (бұдан әрі – Лицензия) өтініш беруші қажетті құжаттарды ұсынады.</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01.01.2021 бастап 31.12.2021 дейін Департаментпен алкоголь өнімдерін сақтау және бөлшек саудада өткізуге 388 лицензия және алкоголь өнімдерін сақтау және көтерме саудаға өткізуге 9 лицензия берілді.</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Сонымен қатар, аталған мерзімде біліктілік талаптарына сәйкес келмейтін 303 өтінішке уәжді түрде бас тартылды.</w:t>
      </w:r>
    </w:p>
    <w:p w:rsidR="00B815F2" w:rsidRP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Талдау барысында лицензияның электрондық өтініште www.egov.kz «Электрондық үкімет» веб-порталы арқылы берілетіні анықталды, бұл лицензиат пен көрсетілетін қызметті берушінің тікелей байланысын болдырмайды. Қызметтерді электронды түрде көрсетуді жүзеге асыру сыбайлас жемқорлық тәуекелдерінің туындауын болдырмайды</w:t>
      </w:r>
    </w:p>
    <w:p w:rsidR="00B815F2" w:rsidRDefault="00B815F2" w:rsidP="00B815F2">
      <w:pPr>
        <w:spacing w:after="0" w:line="240" w:lineRule="auto"/>
        <w:ind w:firstLine="708"/>
        <w:jc w:val="both"/>
        <w:rPr>
          <w:rFonts w:ascii="Times New Roman" w:eastAsia="Times New Roman" w:hAnsi="Times New Roman" w:cs="Times New Roman"/>
          <w:sz w:val="28"/>
          <w:szCs w:val="28"/>
          <w:lang w:val="kk-KZ" w:eastAsia="ru-RU"/>
        </w:rPr>
      </w:pPr>
      <w:r w:rsidRPr="00B815F2">
        <w:rPr>
          <w:rFonts w:ascii="Times New Roman" w:eastAsia="Times New Roman" w:hAnsi="Times New Roman" w:cs="Times New Roman"/>
          <w:sz w:val="28"/>
          <w:szCs w:val="28"/>
          <w:lang w:val="kk-KZ" w:eastAsia="ru-RU"/>
        </w:rPr>
        <w:t>Басқарманың қызметінде мемлекеттік қызметтерді көрсету бойынша сыбайлас жемқорлық тәуекелдеріне ішкі талдау жүргізу барысында сыбайлас жемқорлық тәуекелдері анықталған жоқ.</w:t>
      </w:r>
    </w:p>
    <w:p w:rsidR="00B815F2" w:rsidRPr="00B815F2" w:rsidRDefault="00B815F2" w:rsidP="00B815F2">
      <w:pPr>
        <w:pStyle w:val="a3"/>
        <w:jc w:val="both"/>
        <w:rPr>
          <w:rFonts w:ascii="Times New Roman" w:hAnsi="Times New Roman" w:cs="Times New Roman"/>
          <w:b/>
          <w:i/>
          <w:sz w:val="28"/>
          <w:szCs w:val="28"/>
          <w:lang w:val="kk-KZ"/>
        </w:rPr>
      </w:pPr>
      <w:r w:rsidRPr="00B815F2">
        <w:rPr>
          <w:rFonts w:ascii="Times New Roman" w:hAnsi="Times New Roman" w:cs="Times New Roman"/>
          <w:b/>
          <w:i/>
          <w:sz w:val="28"/>
          <w:szCs w:val="28"/>
          <w:lang w:val="kk-KZ"/>
        </w:rPr>
        <w:t>1.4. Рұқсат етуші функцияларды жүзеге асыру</w:t>
      </w:r>
    </w:p>
    <w:p w:rsidR="00B815F2" w:rsidRPr="00B815F2" w:rsidRDefault="00B815F2" w:rsidP="00B815F2">
      <w:pPr>
        <w:pStyle w:val="a3"/>
        <w:ind w:firstLine="708"/>
        <w:jc w:val="both"/>
        <w:rPr>
          <w:rFonts w:ascii="Times New Roman" w:hAnsi="Times New Roman" w:cs="Times New Roman"/>
          <w:sz w:val="28"/>
          <w:szCs w:val="28"/>
          <w:lang w:val="kk-KZ"/>
        </w:rPr>
      </w:pPr>
      <w:r w:rsidRPr="00B815F2">
        <w:rPr>
          <w:rFonts w:ascii="Times New Roman" w:hAnsi="Times New Roman" w:cs="Times New Roman"/>
          <w:sz w:val="28"/>
          <w:szCs w:val="28"/>
          <w:lang w:val="kk-KZ"/>
        </w:rPr>
        <w:t>Басқарма қызметінде лицензиялау функцияларын жүзеге асыру бойынша сыбайлас жемқорлық тәуекелдеріне ішкі талдау жүргізу барысында сыбайлас жемқорлық тәуекелдері анықталған жоқ.</w:t>
      </w:r>
    </w:p>
    <w:p w:rsidR="00B815F2" w:rsidRPr="00B815F2" w:rsidRDefault="00B815F2" w:rsidP="00B815F2">
      <w:pPr>
        <w:pStyle w:val="a3"/>
        <w:jc w:val="both"/>
        <w:rPr>
          <w:rFonts w:ascii="Times New Roman" w:hAnsi="Times New Roman" w:cs="Times New Roman"/>
          <w:b/>
          <w:i/>
          <w:sz w:val="28"/>
          <w:szCs w:val="28"/>
        </w:rPr>
      </w:pPr>
      <w:r w:rsidRPr="00B815F2">
        <w:rPr>
          <w:rFonts w:ascii="Times New Roman" w:hAnsi="Times New Roman" w:cs="Times New Roman"/>
          <w:b/>
          <w:i/>
          <w:sz w:val="28"/>
          <w:szCs w:val="28"/>
        </w:rPr>
        <w:t xml:space="preserve">1.5. </w:t>
      </w:r>
      <w:proofErr w:type="spellStart"/>
      <w:r w:rsidRPr="00B815F2">
        <w:rPr>
          <w:rFonts w:ascii="Times New Roman" w:hAnsi="Times New Roman" w:cs="Times New Roman"/>
          <w:b/>
          <w:i/>
          <w:sz w:val="28"/>
          <w:szCs w:val="28"/>
        </w:rPr>
        <w:t>Басқару</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функцияларын</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жүзеге</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асыру</w:t>
      </w:r>
      <w:proofErr w:type="spellEnd"/>
    </w:p>
    <w:p w:rsidR="00B815F2" w:rsidRDefault="00B815F2" w:rsidP="00B815F2">
      <w:pPr>
        <w:pStyle w:val="a3"/>
        <w:jc w:val="both"/>
        <w:rPr>
          <w:rFonts w:ascii="Times New Roman" w:hAnsi="Times New Roman" w:cs="Times New Roman"/>
          <w:b/>
          <w:i/>
          <w:sz w:val="28"/>
          <w:szCs w:val="28"/>
          <w:lang w:val="kk-KZ"/>
        </w:rPr>
      </w:pPr>
      <w:r w:rsidRPr="00B815F2">
        <w:rPr>
          <w:rFonts w:ascii="Times New Roman" w:hAnsi="Times New Roman" w:cs="Times New Roman"/>
          <w:b/>
          <w:i/>
          <w:sz w:val="28"/>
          <w:szCs w:val="28"/>
        </w:rPr>
        <w:t xml:space="preserve">1.5.1. </w:t>
      </w:r>
      <w:proofErr w:type="spellStart"/>
      <w:r w:rsidRPr="00B815F2">
        <w:rPr>
          <w:rFonts w:ascii="Times New Roman" w:hAnsi="Times New Roman" w:cs="Times New Roman"/>
          <w:b/>
          <w:i/>
          <w:sz w:val="28"/>
          <w:szCs w:val="28"/>
        </w:rPr>
        <w:t>Салық</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төлеушінің</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ағымдағы</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шотынан</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шектеулерді</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заңсыз</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алып</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тастау</w:t>
      </w:r>
      <w:proofErr w:type="spellEnd"/>
      <w:r w:rsidRPr="00B815F2">
        <w:rPr>
          <w:rFonts w:ascii="Times New Roman" w:hAnsi="Times New Roman" w:cs="Times New Roman"/>
          <w:b/>
          <w:i/>
          <w:sz w:val="28"/>
          <w:szCs w:val="28"/>
        </w:rPr>
        <w:t xml:space="preserve"> </w:t>
      </w:r>
      <w:proofErr w:type="spellStart"/>
      <w:r w:rsidRPr="00B815F2">
        <w:rPr>
          <w:rFonts w:ascii="Times New Roman" w:hAnsi="Times New Roman" w:cs="Times New Roman"/>
          <w:b/>
          <w:i/>
          <w:sz w:val="28"/>
          <w:szCs w:val="28"/>
        </w:rPr>
        <w:t>тәуекелі</w:t>
      </w:r>
      <w:proofErr w:type="spellEnd"/>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 xml:space="preserve">Басқарманың 2021 жылғы 28 қаңтардағы No 35 бұйрығы негізінде Павлодар қаласы бойынша Мемлекеттік кірістер басқармасында (бұдан әрі – Павлодар қаласы бойынша </w:t>
      </w:r>
      <w:r>
        <w:rPr>
          <w:rFonts w:ascii="Times New Roman" w:eastAsia="Times New Roman" w:hAnsi="Times New Roman" w:cs="Times New Roman"/>
          <w:sz w:val="28"/>
          <w:szCs w:val="28"/>
          <w:lang w:val="kk-KZ"/>
        </w:rPr>
        <w:t>МКБ</w:t>
      </w:r>
      <w:r w:rsidRPr="00E471C7">
        <w:rPr>
          <w:rFonts w:ascii="Times New Roman" w:eastAsia="Times New Roman" w:hAnsi="Times New Roman" w:cs="Times New Roman"/>
          <w:sz w:val="28"/>
          <w:szCs w:val="28"/>
          <w:lang w:val="kk-KZ"/>
        </w:rPr>
        <w:t>) орындалу толықтығын бақылау мәселесі бойынша тақырыптық аудит жүргізілді. «Б-Ақжар-ПВ» ЖШС-нің салық міндеттемесін, сондай-ақ «Б-Ақжар-ПВ» ЖШС-не қатысты берешекті өндіріп алуды мәжбүрлеп өндіріп алуды қамтамасыз ету шараларын үстелдік бақылау үшін берілген хабарламаларды талдауды өңдеу.</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Тексеру нәтижесінде мыналар анықталды:</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lastRenderedPageBreak/>
        <w:t>2019 жылғы 10 желтоқсанда «Б-Ақжар-ПВ» ЖШС-не камералдық бақылау нәтижелері бойынша No45159V100014 хабарлама жолданды, мерзімі 2020 жылдың 11 ақпаны.</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Камералдық бақылау барысында электрондық шот-фактураларды, салық есептілігін, уәкілетті мемлекеттік органдардың мәліметтерін, сондай-ақ басқа да мәліметтерді зерделеу және талдау арқылы өнім берушінің (өнім берушінің) жұмысты орындауға нақты мүмкіндіктерінің жоқтығы анықталды. , қызмет көрсету, тауар жеткізу.</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Осыған байланысты, «Б-Ақжар-ПВ» ЖШС Салық кодексінің 256-бабы (01.01.2018 ж. дейін қолданысқа енгізілген жаңа редакцияда – 01.01.2018 жылға дейінгі салық кезеңдері үшін) негізінде есепке жатқызылған ҚҚС сомасын алып тастауға мәжбүр болды. және Салық кодексінің 400-бабы - салық кезеңдері үшін 01.01. 2018.</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Сондай-ақ, Салық кодексінің 100-бабының (01.01.2018 ж. дейін – енгізілген өзгерістермен – 01.01.2018 жылға дейінгі салық кезеңдері үшін) және Салық кодексінің 242-бабының негізінде – салық бойынша шегерімге жатқызылатын шығыстарды азайту қажет болды. кезеңдері 01.01.2018 ж. 2018.</w:t>
      </w:r>
    </w:p>
    <w:p w:rsid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 xml:space="preserve">06.04.2020 жылы жоғарыда көрсетілген хабарламаның орындалмауына байланысты № 76788 (бұдан әрі - РПРО) банк шоттары бойынша </w:t>
      </w:r>
      <w:r w:rsidRPr="00E471C7">
        <w:rPr>
          <w:rFonts w:ascii="Times New Roman" w:eastAsia="Times New Roman" w:hAnsi="Times New Roman" w:cs="Times New Roman"/>
          <w:sz w:val="28"/>
          <w:szCs w:val="28"/>
          <w:lang w:val="kk-KZ"/>
        </w:rPr>
        <w:t>дебеттік тапсырыс</w:t>
      </w:r>
      <w:r>
        <w:rPr>
          <w:rFonts w:ascii="Times New Roman" w:eastAsia="Times New Roman" w:hAnsi="Times New Roman" w:cs="Times New Roman"/>
          <w:sz w:val="28"/>
          <w:szCs w:val="28"/>
          <w:lang w:val="kk-KZ"/>
        </w:rPr>
        <w:t xml:space="preserve"> </w:t>
      </w:r>
      <w:r w:rsidRPr="00E471C7">
        <w:rPr>
          <w:rFonts w:ascii="Times New Roman" w:eastAsia="Times New Roman" w:hAnsi="Times New Roman" w:cs="Times New Roman"/>
          <w:sz w:val="28"/>
          <w:szCs w:val="28"/>
          <w:lang w:val="kk-KZ"/>
        </w:rPr>
        <w:t xml:space="preserve">(бұдан әрі -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2020 жылғы 4 тамызда «Б-Ақжар-ПВ» ЖШС 2016 жылдың 2,4 тоқсаны және 2017 жылдың 1,2 тоқсаны үшін f.300,00 қосымша декларациясын ұсынды, мұнда 300,08 қосымшасында контрагенттермен өзара есеп айырысулар алынып тасталды.</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 xml:space="preserve">Осыған байланысты, 08.05.2020 жылы Павлодар қаласы бойынша </w:t>
      </w:r>
      <w:r>
        <w:rPr>
          <w:rFonts w:ascii="Times New Roman" w:eastAsia="Times New Roman" w:hAnsi="Times New Roman" w:cs="Times New Roman"/>
          <w:sz w:val="28"/>
          <w:szCs w:val="28"/>
          <w:lang w:val="kk-KZ"/>
        </w:rPr>
        <w:t>МКБ</w:t>
      </w:r>
      <w:r w:rsidRPr="00E471C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E471C7">
        <w:rPr>
          <w:rFonts w:ascii="Times New Roman" w:eastAsia="Times New Roman" w:hAnsi="Times New Roman" w:cs="Times New Roman"/>
          <w:sz w:val="28"/>
          <w:szCs w:val="28"/>
          <w:lang w:val="kk-KZ"/>
        </w:rPr>
        <w:t xml:space="preserve">ның маманы «Б-Ақжар-ПВ» ЖШС-нің банктік шоттары бойынша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lang w:val="kk-KZ"/>
        </w:rPr>
        <w:t xml:space="preserve"> қайтарып алды.</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sz w:val="28"/>
          <w:szCs w:val="28"/>
          <w:lang w:val="kk-KZ"/>
        </w:rPr>
        <w:t xml:space="preserve">Алайда, «Б-Ақжар-ПВ» ЖШС-нің бұзушылықтары ішінара жойылды, өйткені банк шоттары бойынша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lang w:val="kk-KZ"/>
        </w:rPr>
        <w:t xml:space="preserve"> алу кезінде төлеуші ​​f.100.00 қосымша декларацияны ұсынбаған.</w:t>
      </w:r>
    </w:p>
    <w:p w:rsidR="00E471C7" w:rsidRPr="00E471C7" w:rsidRDefault="00E471C7" w:rsidP="00E471C7">
      <w:pPr>
        <w:pStyle w:val="a3"/>
        <w:ind w:firstLine="708"/>
        <w:jc w:val="both"/>
        <w:rPr>
          <w:rFonts w:ascii="Times New Roman" w:eastAsia="Times New Roman" w:hAnsi="Times New Roman" w:cs="Times New Roman"/>
          <w:sz w:val="28"/>
          <w:szCs w:val="28"/>
        </w:rPr>
      </w:pPr>
      <w:r w:rsidRPr="00E471C7">
        <w:rPr>
          <w:rFonts w:ascii="Times New Roman" w:eastAsia="Times New Roman" w:hAnsi="Times New Roman" w:cs="Times New Roman"/>
          <w:sz w:val="28"/>
          <w:szCs w:val="28"/>
        </w:rPr>
        <w:t xml:space="preserve">2016 </w:t>
      </w:r>
      <w:proofErr w:type="spellStart"/>
      <w:r w:rsidRPr="00E471C7">
        <w:rPr>
          <w:rFonts w:ascii="Times New Roman" w:eastAsia="Times New Roman" w:hAnsi="Times New Roman" w:cs="Times New Roman"/>
          <w:sz w:val="28"/>
          <w:szCs w:val="28"/>
        </w:rPr>
        <w:t>және</w:t>
      </w:r>
      <w:proofErr w:type="spellEnd"/>
      <w:r w:rsidRPr="00E471C7">
        <w:rPr>
          <w:rFonts w:ascii="Times New Roman" w:eastAsia="Times New Roman" w:hAnsi="Times New Roman" w:cs="Times New Roman"/>
          <w:sz w:val="28"/>
          <w:szCs w:val="28"/>
        </w:rPr>
        <w:t xml:space="preserve"> 2017 </w:t>
      </w:r>
      <w:proofErr w:type="spellStart"/>
      <w:r w:rsidRPr="00E471C7">
        <w:rPr>
          <w:rFonts w:ascii="Times New Roman" w:eastAsia="Times New Roman" w:hAnsi="Times New Roman" w:cs="Times New Roman"/>
          <w:sz w:val="28"/>
          <w:szCs w:val="28"/>
        </w:rPr>
        <w:t>жылдар</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кезеңіне</w:t>
      </w:r>
      <w:proofErr w:type="spellEnd"/>
      <w:r w:rsidRPr="00E471C7">
        <w:rPr>
          <w:rFonts w:ascii="Times New Roman" w:eastAsia="Times New Roman" w:hAnsi="Times New Roman" w:cs="Times New Roman"/>
          <w:sz w:val="28"/>
          <w:szCs w:val="28"/>
        </w:rPr>
        <w:t xml:space="preserve"> f.100.00 </w:t>
      </w:r>
      <w:proofErr w:type="spellStart"/>
      <w:r w:rsidRPr="00E471C7">
        <w:rPr>
          <w:rFonts w:ascii="Times New Roman" w:eastAsia="Times New Roman" w:hAnsi="Times New Roman" w:cs="Times New Roman"/>
          <w:sz w:val="28"/>
          <w:szCs w:val="28"/>
        </w:rPr>
        <w:t>қосымша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декларациясы</w:t>
      </w:r>
      <w:proofErr w:type="spellEnd"/>
      <w:r w:rsidRPr="00E471C7">
        <w:rPr>
          <w:rFonts w:ascii="Times New Roman" w:eastAsia="Times New Roman" w:hAnsi="Times New Roman" w:cs="Times New Roman"/>
          <w:sz w:val="28"/>
          <w:szCs w:val="28"/>
        </w:rPr>
        <w:t xml:space="preserve"> 2020 </w:t>
      </w:r>
      <w:proofErr w:type="spellStart"/>
      <w:r w:rsidRPr="00E471C7">
        <w:rPr>
          <w:rFonts w:ascii="Times New Roman" w:eastAsia="Times New Roman" w:hAnsi="Times New Roman" w:cs="Times New Roman"/>
          <w:sz w:val="28"/>
          <w:szCs w:val="28"/>
        </w:rPr>
        <w:t>жылғы</w:t>
      </w:r>
      <w:proofErr w:type="spellEnd"/>
      <w:r w:rsidRPr="00E471C7">
        <w:rPr>
          <w:rFonts w:ascii="Times New Roman" w:eastAsia="Times New Roman" w:hAnsi="Times New Roman" w:cs="Times New Roman"/>
          <w:sz w:val="28"/>
          <w:szCs w:val="28"/>
        </w:rPr>
        <w:t xml:space="preserve"> 10-11 </w:t>
      </w:r>
      <w:proofErr w:type="spellStart"/>
      <w:r w:rsidRPr="00E471C7">
        <w:rPr>
          <w:rFonts w:ascii="Times New Roman" w:eastAsia="Times New Roman" w:hAnsi="Times New Roman" w:cs="Times New Roman"/>
          <w:sz w:val="28"/>
          <w:szCs w:val="28"/>
        </w:rPr>
        <w:t>тамызда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ұсынылды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яғ</w:t>
      </w:r>
      <w:proofErr w:type="gramStart"/>
      <w:r w:rsidRPr="00E471C7">
        <w:rPr>
          <w:rFonts w:ascii="Times New Roman" w:eastAsia="Times New Roman" w:hAnsi="Times New Roman" w:cs="Times New Roman"/>
          <w:sz w:val="28"/>
          <w:szCs w:val="28"/>
        </w:rPr>
        <w:t>ни</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w:t>
      </w:r>
      <w:proofErr w:type="gramEnd"/>
      <w:r w:rsidRPr="00E471C7">
        <w:rPr>
          <w:rFonts w:ascii="Times New Roman" w:eastAsia="Times New Roman" w:hAnsi="Times New Roman" w:cs="Times New Roman"/>
          <w:sz w:val="28"/>
          <w:szCs w:val="28"/>
        </w:rPr>
        <w:t>ұзушылықтар</w:t>
      </w:r>
      <w:proofErr w:type="spellEnd"/>
      <w:r w:rsidRPr="00E471C7">
        <w:rPr>
          <w:rFonts w:ascii="Times New Roman" w:eastAsia="Times New Roman" w:hAnsi="Times New Roman" w:cs="Times New Roman"/>
          <w:sz w:val="28"/>
          <w:szCs w:val="28"/>
        </w:rPr>
        <w:t xml:space="preserve"> тек 2020 </w:t>
      </w:r>
      <w:proofErr w:type="spellStart"/>
      <w:r w:rsidRPr="00E471C7">
        <w:rPr>
          <w:rFonts w:ascii="Times New Roman" w:eastAsia="Times New Roman" w:hAnsi="Times New Roman" w:cs="Times New Roman"/>
          <w:sz w:val="28"/>
          <w:szCs w:val="28"/>
        </w:rPr>
        <w:t>жылдың</w:t>
      </w:r>
      <w:proofErr w:type="spellEnd"/>
      <w:r w:rsidRPr="00E471C7">
        <w:rPr>
          <w:rFonts w:ascii="Times New Roman" w:eastAsia="Times New Roman" w:hAnsi="Times New Roman" w:cs="Times New Roman"/>
          <w:sz w:val="28"/>
          <w:szCs w:val="28"/>
        </w:rPr>
        <w:t xml:space="preserve"> 10-11 </w:t>
      </w:r>
      <w:proofErr w:type="spellStart"/>
      <w:r w:rsidRPr="00E471C7">
        <w:rPr>
          <w:rFonts w:ascii="Times New Roman" w:eastAsia="Times New Roman" w:hAnsi="Times New Roman" w:cs="Times New Roman"/>
          <w:sz w:val="28"/>
          <w:szCs w:val="28"/>
        </w:rPr>
        <w:t>тамызында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ғана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толығымен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жойылды</w:t>
      </w:r>
      <w:proofErr w:type="spellEnd"/>
      <w:r w:rsidRPr="00E471C7">
        <w:rPr>
          <w:rFonts w:ascii="Times New Roman" w:eastAsia="Times New Roman" w:hAnsi="Times New Roman" w:cs="Times New Roman"/>
          <w:sz w:val="28"/>
          <w:szCs w:val="28"/>
        </w:rPr>
        <w:t>.</w:t>
      </w:r>
    </w:p>
    <w:p w:rsidR="00E471C7" w:rsidRPr="00E471C7" w:rsidRDefault="00E471C7" w:rsidP="00E471C7">
      <w:pPr>
        <w:pStyle w:val="a3"/>
        <w:ind w:firstLine="708"/>
        <w:jc w:val="both"/>
        <w:rPr>
          <w:rFonts w:ascii="Times New Roman" w:eastAsia="Times New Roman" w:hAnsi="Times New Roman" w:cs="Times New Roman"/>
          <w:sz w:val="28"/>
          <w:szCs w:val="28"/>
        </w:rPr>
      </w:pPr>
      <w:proofErr w:type="spellStart"/>
      <w:r w:rsidRPr="00E471C7">
        <w:rPr>
          <w:rFonts w:ascii="Times New Roman" w:eastAsia="Times New Roman" w:hAnsi="Times New Roman" w:cs="Times New Roman"/>
          <w:sz w:val="28"/>
          <w:szCs w:val="28"/>
        </w:rPr>
        <w:t>Жоғарыда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айтылғандардан</w:t>
      </w:r>
      <w:proofErr w:type="spellEnd"/>
      <w:r w:rsidRPr="00E471C7">
        <w:rPr>
          <w:rFonts w:ascii="Times New Roman" w:eastAsia="Times New Roman" w:hAnsi="Times New Roman" w:cs="Times New Roman"/>
          <w:sz w:val="28"/>
          <w:szCs w:val="28"/>
        </w:rPr>
        <w:t xml:space="preserve"> 05.08.2021 ж. Павлодар </w:t>
      </w:r>
      <w:proofErr w:type="spellStart"/>
      <w:r w:rsidRPr="00E471C7">
        <w:rPr>
          <w:rFonts w:ascii="Times New Roman" w:eastAsia="Times New Roman" w:hAnsi="Times New Roman" w:cs="Times New Roman"/>
          <w:sz w:val="28"/>
          <w:szCs w:val="28"/>
        </w:rPr>
        <w:t>қаласы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МКБ</w:t>
      </w:r>
      <w:r>
        <w:rPr>
          <w:rFonts w:ascii="Times New Roman" w:eastAsia="Times New Roman" w:hAnsi="Times New Roman" w:cs="Times New Roman"/>
          <w:sz w:val="28"/>
          <w:szCs w:val="28"/>
          <w:lang w:val="kk-KZ"/>
        </w:rPr>
        <w:t>-</w:t>
      </w:r>
      <w:proofErr w:type="spellStart"/>
      <w:r w:rsidRPr="00E471C7">
        <w:rPr>
          <w:rFonts w:ascii="Times New Roman" w:eastAsia="Times New Roman" w:hAnsi="Times New Roman" w:cs="Times New Roman"/>
          <w:sz w:val="28"/>
          <w:szCs w:val="28"/>
        </w:rPr>
        <w:t>ның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маманы</w:t>
      </w:r>
      <w:proofErr w:type="spellEnd"/>
      <w:r w:rsidRPr="00E471C7">
        <w:rPr>
          <w:rFonts w:ascii="Times New Roman" w:eastAsia="Times New Roman" w:hAnsi="Times New Roman" w:cs="Times New Roman"/>
          <w:sz w:val="28"/>
          <w:szCs w:val="28"/>
        </w:rPr>
        <w:t xml:space="preserve"> «</w:t>
      </w:r>
      <w:proofErr w:type="gramStart"/>
      <w:r w:rsidRPr="00E471C7">
        <w:rPr>
          <w:rFonts w:ascii="Times New Roman" w:eastAsia="Times New Roman" w:hAnsi="Times New Roman" w:cs="Times New Roman"/>
          <w:sz w:val="28"/>
          <w:szCs w:val="28"/>
        </w:rPr>
        <w:t>Б-</w:t>
      </w:r>
      <w:proofErr w:type="spellStart"/>
      <w:r w:rsidRPr="00E471C7">
        <w:rPr>
          <w:rFonts w:ascii="Times New Roman" w:eastAsia="Times New Roman" w:hAnsi="Times New Roman" w:cs="Times New Roman"/>
          <w:sz w:val="28"/>
          <w:szCs w:val="28"/>
        </w:rPr>
        <w:t>А</w:t>
      </w:r>
      <w:proofErr w:type="gramEnd"/>
      <w:r w:rsidRPr="00E471C7">
        <w:rPr>
          <w:rFonts w:ascii="Times New Roman" w:eastAsia="Times New Roman" w:hAnsi="Times New Roman" w:cs="Times New Roman"/>
          <w:sz w:val="28"/>
          <w:szCs w:val="28"/>
        </w:rPr>
        <w:t>қжар</w:t>
      </w:r>
      <w:proofErr w:type="spellEnd"/>
      <w:r w:rsidRPr="00E471C7">
        <w:rPr>
          <w:rFonts w:ascii="Times New Roman" w:eastAsia="Times New Roman" w:hAnsi="Times New Roman" w:cs="Times New Roman"/>
          <w:sz w:val="28"/>
          <w:szCs w:val="28"/>
        </w:rPr>
        <w:t>-ПВ» ЖШС-</w:t>
      </w:r>
      <w:proofErr w:type="spellStart"/>
      <w:r w:rsidRPr="00E471C7">
        <w:rPr>
          <w:rFonts w:ascii="Times New Roman" w:eastAsia="Times New Roman" w:hAnsi="Times New Roman" w:cs="Times New Roman"/>
          <w:sz w:val="28"/>
          <w:szCs w:val="28"/>
        </w:rPr>
        <w:t>нің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банктік</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шоттары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негізсіз</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қайтарып</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алған</w:t>
      </w:r>
      <w:proofErr w:type="spellEnd"/>
      <w:r w:rsidRPr="00E471C7">
        <w:rPr>
          <w:rFonts w:ascii="Times New Roman" w:eastAsia="Times New Roman" w:hAnsi="Times New Roman" w:cs="Times New Roman"/>
          <w:sz w:val="28"/>
          <w:szCs w:val="28"/>
        </w:rPr>
        <w:t>».</w:t>
      </w:r>
    </w:p>
    <w:p w:rsidR="00E471C7" w:rsidRPr="00E471C7" w:rsidRDefault="00E471C7" w:rsidP="00E471C7">
      <w:pPr>
        <w:pStyle w:val="a3"/>
        <w:ind w:firstLine="708"/>
        <w:jc w:val="both"/>
        <w:rPr>
          <w:rFonts w:ascii="Times New Roman" w:eastAsia="Times New Roman" w:hAnsi="Times New Roman" w:cs="Times New Roman"/>
          <w:sz w:val="28"/>
          <w:szCs w:val="28"/>
        </w:rPr>
      </w:pPr>
      <w:proofErr w:type="spellStart"/>
      <w:r w:rsidRPr="00E471C7">
        <w:rPr>
          <w:rFonts w:ascii="Times New Roman" w:eastAsia="Times New Roman" w:hAnsi="Times New Roman" w:cs="Times New Roman"/>
          <w:sz w:val="28"/>
          <w:szCs w:val="28"/>
        </w:rPr>
        <w:t>Осыған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байланысты</w:t>
      </w:r>
      <w:proofErr w:type="spellEnd"/>
      <w:r w:rsidRPr="00E471C7">
        <w:rPr>
          <w:rFonts w:ascii="Times New Roman" w:eastAsia="Times New Roman" w:hAnsi="Times New Roman" w:cs="Times New Roman"/>
          <w:sz w:val="28"/>
          <w:szCs w:val="28"/>
        </w:rPr>
        <w:t xml:space="preserve">, Павлодар </w:t>
      </w:r>
      <w:proofErr w:type="spellStart"/>
      <w:r w:rsidRPr="00E471C7">
        <w:rPr>
          <w:rFonts w:ascii="Times New Roman" w:eastAsia="Times New Roman" w:hAnsi="Times New Roman" w:cs="Times New Roman"/>
          <w:sz w:val="28"/>
          <w:szCs w:val="28"/>
        </w:rPr>
        <w:t>облысы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МКБ</w:t>
      </w:r>
      <w:r>
        <w:rPr>
          <w:rFonts w:ascii="Times New Roman" w:eastAsia="Times New Roman" w:hAnsi="Times New Roman" w:cs="Times New Roman"/>
          <w:sz w:val="28"/>
          <w:szCs w:val="28"/>
          <w:lang w:val="kk-KZ"/>
        </w:rPr>
        <w:t>-</w:t>
      </w:r>
      <w:r w:rsidRPr="00E471C7">
        <w:rPr>
          <w:rFonts w:ascii="Times New Roman" w:eastAsia="Times New Roman" w:hAnsi="Times New Roman" w:cs="Times New Roman"/>
          <w:sz w:val="28"/>
          <w:szCs w:val="28"/>
        </w:rPr>
        <w:t xml:space="preserve">мен </w:t>
      </w:r>
      <w:proofErr w:type="spellStart"/>
      <w:r w:rsidRPr="00E471C7">
        <w:rPr>
          <w:rFonts w:ascii="Times New Roman" w:eastAsia="Times New Roman" w:hAnsi="Times New Roman" w:cs="Times New Roman"/>
          <w:sz w:val="28"/>
          <w:szCs w:val="28"/>
        </w:rPr>
        <w:t>жүргізілген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тақырыптық</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тексерудің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қорытындысы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Павлодар </w:t>
      </w:r>
      <w:proofErr w:type="spellStart"/>
      <w:r w:rsidRPr="00E471C7">
        <w:rPr>
          <w:rFonts w:ascii="Times New Roman" w:eastAsia="Times New Roman" w:hAnsi="Times New Roman" w:cs="Times New Roman"/>
          <w:sz w:val="28"/>
          <w:szCs w:val="28"/>
        </w:rPr>
        <w:t>қаласы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МКБ</w:t>
      </w:r>
      <w:r>
        <w:rPr>
          <w:rFonts w:ascii="Times New Roman" w:eastAsia="Times New Roman" w:hAnsi="Times New Roman" w:cs="Times New Roman"/>
          <w:sz w:val="28"/>
          <w:szCs w:val="28"/>
          <w:lang w:val="kk-KZ"/>
        </w:rPr>
        <w:t>-</w:t>
      </w:r>
      <w:proofErr w:type="spellStart"/>
      <w:r w:rsidRPr="00E471C7">
        <w:rPr>
          <w:rFonts w:ascii="Times New Roman" w:eastAsia="Times New Roman" w:hAnsi="Times New Roman" w:cs="Times New Roman"/>
          <w:sz w:val="28"/>
          <w:szCs w:val="28"/>
        </w:rPr>
        <w:t>ның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лауазымды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тұлғасы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сөгіс</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тү</w:t>
      </w:r>
      <w:proofErr w:type="gramStart"/>
      <w:r w:rsidRPr="00E471C7">
        <w:rPr>
          <w:rFonts w:ascii="Times New Roman" w:eastAsia="Times New Roman" w:hAnsi="Times New Roman" w:cs="Times New Roman"/>
          <w:sz w:val="28"/>
          <w:szCs w:val="28"/>
        </w:rPr>
        <w:t>р</w:t>
      </w:r>
      <w:proofErr w:type="gramEnd"/>
      <w:r w:rsidRPr="00E471C7">
        <w:rPr>
          <w:rFonts w:ascii="Times New Roman" w:eastAsia="Times New Roman" w:hAnsi="Times New Roman" w:cs="Times New Roman"/>
          <w:sz w:val="28"/>
          <w:szCs w:val="28"/>
        </w:rPr>
        <w:t>індегі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тәртіптік</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жауапкершілікке</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тартылды</w:t>
      </w:r>
      <w:proofErr w:type="spellEnd"/>
      <w:r w:rsidRPr="00E471C7">
        <w:rPr>
          <w:rFonts w:ascii="Times New Roman" w:eastAsia="Times New Roman" w:hAnsi="Times New Roman" w:cs="Times New Roman"/>
          <w:sz w:val="28"/>
          <w:szCs w:val="28"/>
        </w:rPr>
        <w:t xml:space="preserve"> (№ 4-Д </w:t>
      </w:r>
      <w:proofErr w:type="spellStart"/>
      <w:r w:rsidRPr="00E471C7">
        <w:rPr>
          <w:rFonts w:ascii="Times New Roman" w:eastAsia="Times New Roman" w:hAnsi="Times New Roman" w:cs="Times New Roman"/>
          <w:sz w:val="28"/>
          <w:szCs w:val="28"/>
        </w:rPr>
        <w:t>бұйрығы</w:t>
      </w:r>
      <w:proofErr w:type="spellEnd"/>
      <w:r w:rsidRPr="00E471C7">
        <w:rPr>
          <w:rFonts w:ascii="Times New Roman" w:eastAsia="Times New Roman" w:hAnsi="Times New Roman" w:cs="Times New Roman"/>
          <w:sz w:val="28"/>
          <w:szCs w:val="28"/>
        </w:rPr>
        <w:t>). 04.03.2021).</w:t>
      </w:r>
    </w:p>
    <w:p w:rsidR="00E471C7" w:rsidRDefault="00E471C7" w:rsidP="00E471C7">
      <w:pPr>
        <w:pStyle w:val="a3"/>
        <w:ind w:firstLine="708"/>
        <w:jc w:val="both"/>
        <w:rPr>
          <w:rFonts w:ascii="Times New Roman" w:eastAsia="Times New Roman" w:hAnsi="Times New Roman" w:cs="Times New Roman"/>
          <w:sz w:val="28"/>
          <w:szCs w:val="28"/>
          <w:lang w:val="kk-KZ"/>
        </w:rPr>
      </w:pPr>
      <w:proofErr w:type="spellStart"/>
      <w:r w:rsidRPr="00E471C7">
        <w:rPr>
          <w:rFonts w:ascii="Times New Roman" w:eastAsia="Times New Roman" w:hAnsi="Times New Roman" w:cs="Times New Roman"/>
          <w:sz w:val="28"/>
          <w:szCs w:val="28"/>
        </w:rPr>
        <w:t>Осылайша</w:t>
      </w:r>
      <w:proofErr w:type="spellEnd"/>
      <w:r w:rsidRPr="00E471C7">
        <w:rPr>
          <w:rFonts w:ascii="Times New Roman" w:eastAsia="Times New Roman" w:hAnsi="Times New Roman" w:cs="Times New Roman"/>
          <w:sz w:val="28"/>
          <w:szCs w:val="28"/>
        </w:rPr>
        <w:t xml:space="preserve">, </w:t>
      </w:r>
      <w:proofErr w:type="spellStart"/>
      <w:proofErr w:type="gramStart"/>
      <w:r w:rsidRPr="00E471C7">
        <w:rPr>
          <w:rFonts w:ascii="Times New Roman" w:eastAsia="Times New Roman" w:hAnsi="Times New Roman" w:cs="Times New Roman"/>
          <w:sz w:val="28"/>
          <w:szCs w:val="28"/>
        </w:rPr>
        <w:t>ба</w:t>
      </w:r>
      <w:proofErr w:type="gramEnd"/>
      <w:r w:rsidRPr="00E471C7">
        <w:rPr>
          <w:rFonts w:ascii="Times New Roman" w:eastAsia="Times New Roman" w:hAnsi="Times New Roman" w:cs="Times New Roman"/>
          <w:sz w:val="28"/>
          <w:szCs w:val="28"/>
        </w:rPr>
        <w:t>ғдарламаның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техникалық</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мүмкіндіктері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бөлім</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бастығының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немесе</w:t>
      </w:r>
      <w:proofErr w:type="spellEnd"/>
      <w:r w:rsidRPr="00E471C7">
        <w:rPr>
          <w:rFonts w:ascii="Times New Roman" w:eastAsia="Times New Roman" w:hAnsi="Times New Roman" w:cs="Times New Roman"/>
          <w:sz w:val="28"/>
          <w:szCs w:val="28"/>
        </w:rPr>
        <w:t xml:space="preserve"> ББҚ </w:t>
      </w:r>
      <w:proofErr w:type="spellStart"/>
      <w:r w:rsidRPr="00E471C7">
        <w:rPr>
          <w:rFonts w:ascii="Times New Roman" w:eastAsia="Times New Roman" w:hAnsi="Times New Roman" w:cs="Times New Roman"/>
          <w:sz w:val="28"/>
          <w:szCs w:val="28"/>
        </w:rPr>
        <w:t>бастығының</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жетекшілік</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ететін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орынбасарының</w:t>
      </w:r>
      <w:proofErr w:type="spellEnd"/>
      <w:r w:rsidRPr="00E471C7">
        <w:rPr>
          <w:rFonts w:ascii="Times New Roman" w:eastAsia="Times New Roman" w:hAnsi="Times New Roman" w:cs="Times New Roman"/>
          <w:sz w:val="28"/>
          <w:szCs w:val="28"/>
        </w:rPr>
        <w:t xml:space="preserve"> банк </w:t>
      </w:r>
      <w:proofErr w:type="spellStart"/>
      <w:r w:rsidRPr="00E471C7">
        <w:rPr>
          <w:rFonts w:ascii="Times New Roman" w:eastAsia="Times New Roman" w:hAnsi="Times New Roman" w:cs="Times New Roman"/>
          <w:sz w:val="28"/>
          <w:szCs w:val="28"/>
        </w:rPr>
        <w:t>шоттары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бойынша</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алуды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бекітуді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қол</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қоюды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немесе</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растауды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қарастырмайды</w:t>
      </w:r>
      <w:proofErr w:type="spellEnd"/>
      <w:r w:rsidRPr="00E471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кері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қайтарып</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алу</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туралы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шешімді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орындауы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үшін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lastRenderedPageBreak/>
        <w:t>камералдық</w:t>
      </w:r>
      <w:proofErr w:type="spellEnd"/>
      <w:r w:rsidRPr="00E471C7">
        <w:rPr>
          <w:rFonts w:ascii="Times New Roman" w:eastAsia="Times New Roman" w:hAnsi="Times New Roman" w:cs="Times New Roman"/>
          <w:sz w:val="28"/>
          <w:szCs w:val="28"/>
        </w:rPr>
        <w:t xml:space="preserve"> аудит </w:t>
      </w:r>
      <w:proofErr w:type="spellStart"/>
      <w:r w:rsidRPr="00E471C7">
        <w:rPr>
          <w:rFonts w:ascii="Times New Roman" w:eastAsia="Times New Roman" w:hAnsi="Times New Roman" w:cs="Times New Roman"/>
          <w:sz w:val="28"/>
          <w:szCs w:val="28"/>
        </w:rPr>
        <w:t>нәтижелері</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туралы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хабарлама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жіберілген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маман</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ғана</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қабылдайды</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және</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жүзеге</w:t>
      </w:r>
      <w:proofErr w:type="spellEnd"/>
      <w:r w:rsidRPr="00E471C7">
        <w:rPr>
          <w:rFonts w:ascii="Times New Roman" w:eastAsia="Times New Roman" w:hAnsi="Times New Roman" w:cs="Times New Roman"/>
          <w:sz w:val="28"/>
          <w:szCs w:val="28"/>
        </w:rPr>
        <w:t xml:space="preserve"> </w:t>
      </w:r>
      <w:proofErr w:type="spellStart"/>
      <w:r w:rsidRPr="00E471C7">
        <w:rPr>
          <w:rFonts w:ascii="Times New Roman" w:eastAsia="Times New Roman" w:hAnsi="Times New Roman" w:cs="Times New Roman"/>
          <w:sz w:val="28"/>
          <w:szCs w:val="28"/>
        </w:rPr>
        <w:t>асырады</w:t>
      </w:r>
      <w:proofErr w:type="spellEnd"/>
      <w:r w:rsidRPr="00E471C7">
        <w:rPr>
          <w:rFonts w:ascii="Times New Roman" w:eastAsia="Times New Roman" w:hAnsi="Times New Roman" w:cs="Times New Roman"/>
          <w:sz w:val="28"/>
          <w:szCs w:val="28"/>
        </w:rPr>
        <w:t>.</w:t>
      </w:r>
    </w:p>
    <w:p w:rsidR="00E471C7" w:rsidRPr="00E471C7" w:rsidRDefault="00E471C7" w:rsidP="00E471C7">
      <w:pPr>
        <w:pStyle w:val="a3"/>
        <w:ind w:firstLine="708"/>
        <w:jc w:val="both"/>
        <w:rPr>
          <w:rFonts w:ascii="Times New Roman" w:eastAsia="Times New Roman" w:hAnsi="Times New Roman" w:cs="Times New Roman"/>
          <w:sz w:val="28"/>
          <w:szCs w:val="28"/>
          <w:lang w:val="kk-KZ"/>
        </w:rPr>
      </w:pPr>
      <w:r w:rsidRPr="00E471C7">
        <w:rPr>
          <w:rFonts w:ascii="Times New Roman" w:eastAsia="Times New Roman" w:hAnsi="Times New Roman" w:cs="Times New Roman"/>
          <w:b/>
          <w:sz w:val="28"/>
          <w:szCs w:val="28"/>
          <w:lang w:val="kk-KZ"/>
        </w:rPr>
        <w:t>Тәуекел</w:t>
      </w:r>
      <w:r w:rsidRPr="00E471C7">
        <w:rPr>
          <w:rFonts w:ascii="Times New Roman" w:eastAsia="Times New Roman" w:hAnsi="Times New Roman" w:cs="Times New Roman"/>
          <w:sz w:val="28"/>
          <w:szCs w:val="28"/>
          <w:lang w:val="kk-KZ"/>
        </w:rPr>
        <w:t xml:space="preserve">: мемлекеттік кірістер органының лауазымды тұлғасы пайдакүнемдік мақсаттарды көздеп, салық төлеушімен сөз байласып, сыбайлас жемқорлық тәуекелдерін туындататын ЭСҚ АЖ-да банктік шоттарға </w:t>
      </w:r>
      <w:r>
        <w:rPr>
          <w:rFonts w:ascii="Times New Roman" w:eastAsia="Times New Roman" w:hAnsi="Times New Roman" w:cs="Times New Roman"/>
          <w:sz w:val="28"/>
          <w:szCs w:val="28"/>
          <w:lang w:val="kk-KZ"/>
        </w:rPr>
        <w:t>ДТ</w:t>
      </w:r>
      <w:r w:rsidRPr="00E471C7">
        <w:rPr>
          <w:rFonts w:ascii="Times New Roman" w:eastAsia="Times New Roman" w:hAnsi="Times New Roman" w:cs="Times New Roman"/>
          <w:sz w:val="28"/>
          <w:szCs w:val="28"/>
          <w:lang w:val="kk-KZ"/>
        </w:rPr>
        <w:t xml:space="preserve"> алуды «қолмен» режимде қалыптастыруы мүмкін.</w:t>
      </w:r>
    </w:p>
    <w:p w:rsidR="00B34C24" w:rsidRPr="00B34C24" w:rsidRDefault="00E471C7" w:rsidP="00E471C7">
      <w:pPr>
        <w:pStyle w:val="a3"/>
        <w:ind w:firstLine="708"/>
        <w:jc w:val="both"/>
        <w:rPr>
          <w:rFonts w:ascii="Times New Roman" w:hAnsi="Times New Roman"/>
          <w:sz w:val="28"/>
          <w:szCs w:val="28"/>
        </w:rPr>
      </w:pPr>
      <w:r w:rsidRPr="00E471C7">
        <w:rPr>
          <w:rFonts w:ascii="Times New Roman" w:eastAsia="Times New Roman" w:hAnsi="Times New Roman" w:cs="Times New Roman"/>
          <w:b/>
          <w:sz w:val="28"/>
          <w:szCs w:val="28"/>
          <w:lang w:val="kk-KZ"/>
        </w:rPr>
        <w:t>Ұсынымдар:</w:t>
      </w:r>
      <w:r w:rsidRPr="00E471C7">
        <w:rPr>
          <w:rFonts w:ascii="Times New Roman" w:eastAsia="Times New Roman" w:hAnsi="Times New Roman" w:cs="Times New Roman"/>
          <w:sz w:val="28"/>
          <w:szCs w:val="28"/>
          <w:lang w:val="kk-KZ"/>
        </w:rPr>
        <w:t xml:space="preserve"> салық төлеушінің ағымдағы шотынан шектеулерді заңсыз алып тастау бөлігінде сыбайлас жемқорлық тәуекелдерін жою мақсатында орындалған камералдық тексеру хабарламалары бойынша </w:t>
      </w:r>
      <w:r>
        <w:rPr>
          <w:rFonts w:ascii="Times New Roman" w:eastAsia="Times New Roman" w:hAnsi="Times New Roman" w:cs="Times New Roman"/>
          <w:sz w:val="28"/>
          <w:szCs w:val="28"/>
          <w:lang w:val="kk-KZ"/>
        </w:rPr>
        <w:t xml:space="preserve">ДТ </w:t>
      </w:r>
      <w:r w:rsidRPr="00E471C7">
        <w:rPr>
          <w:rFonts w:ascii="Times New Roman" w:eastAsia="Times New Roman" w:hAnsi="Times New Roman" w:cs="Times New Roman"/>
          <w:sz w:val="28"/>
          <w:szCs w:val="28"/>
          <w:lang w:val="kk-KZ"/>
        </w:rPr>
        <w:t xml:space="preserve">автоматтандырылған кері қайтарып алу функциясын іске асыру орынды деп </w:t>
      </w:r>
    </w:p>
    <w:p w:rsidR="008C1807" w:rsidRDefault="008C1807" w:rsidP="008C1807">
      <w:pPr>
        <w:pStyle w:val="a3"/>
        <w:jc w:val="both"/>
        <w:rPr>
          <w:rFonts w:ascii="Times New Roman" w:eastAsia="Times New Roman" w:hAnsi="Times New Roman" w:cs="Times New Roman"/>
          <w:b/>
          <w:i/>
          <w:sz w:val="28"/>
          <w:szCs w:val="28"/>
          <w:lang w:val="kk-KZ" w:eastAsia="ru-RU"/>
        </w:rPr>
      </w:pPr>
      <w:r w:rsidRPr="008C1807">
        <w:rPr>
          <w:rFonts w:ascii="Times New Roman" w:eastAsia="Times New Roman" w:hAnsi="Times New Roman" w:cs="Times New Roman"/>
          <w:b/>
          <w:i/>
          <w:sz w:val="28"/>
          <w:szCs w:val="28"/>
          <w:lang w:eastAsia="ru-RU"/>
        </w:rPr>
        <w:t xml:space="preserve">1.5.2. RPRO </w:t>
      </w:r>
      <w:proofErr w:type="spellStart"/>
      <w:r w:rsidRPr="008C1807">
        <w:rPr>
          <w:rFonts w:ascii="Times New Roman" w:eastAsia="Times New Roman" w:hAnsi="Times New Roman" w:cs="Times New Roman"/>
          <w:b/>
          <w:i/>
          <w:sz w:val="28"/>
          <w:szCs w:val="28"/>
          <w:lang w:eastAsia="ru-RU"/>
        </w:rPr>
        <w:t>банктік</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шоттарға</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инкассолық</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өкімді</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екінші</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деңгейдегі</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банктерге</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атап</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айтқанда</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қазынашылық</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органдарына</w:t>
      </w:r>
      <w:proofErr w:type="spellEnd"/>
      <w:r w:rsidRPr="008C1807">
        <w:rPr>
          <w:rFonts w:ascii="Times New Roman" w:eastAsia="Times New Roman" w:hAnsi="Times New Roman" w:cs="Times New Roman"/>
          <w:b/>
          <w:i/>
          <w:sz w:val="28"/>
          <w:szCs w:val="28"/>
          <w:lang w:eastAsia="ru-RU"/>
        </w:rPr>
        <w:t xml:space="preserve"> </w:t>
      </w:r>
      <w:proofErr w:type="spellStart"/>
      <w:proofErr w:type="gramStart"/>
      <w:r w:rsidRPr="008C1807">
        <w:rPr>
          <w:rFonts w:ascii="Times New Roman" w:eastAsia="Times New Roman" w:hAnsi="Times New Roman" w:cs="Times New Roman"/>
          <w:b/>
          <w:i/>
          <w:sz w:val="28"/>
          <w:szCs w:val="28"/>
          <w:lang w:eastAsia="ru-RU"/>
        </w:rPr>
        <w:t>уа</w:t>
      </w:r>
      <w:proofErr w:type="gramEnd"/>
      <w:r w:rsidRPr="008C1807">
        <w:rPr>
          <w:rFonts w:ascii="Times New Roman" w:eastAsia="Times New Roman" w:hAnsi="Times New Roman" w:cs="Times New Roman"/>
          <w:b/>
          <w:i/>
          <w:sz w:val="28"/>
          <w:szCs w:val="28"/>
          <w:lang w:eastAsia="ru-RU"/>
        </w:rPr>
        <w:t>қтылы</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жібермеу</w:t>
      </w:r>
      <w:proofErr w:type="spellEnd"/>
      <w:r w:rsidRPr="008C1807">
        <w:rPr>
          <w:rFonts w:ascii="Times New Roman" w:eastAsia="Times New Roman" w:hAnsi="Times New Roman" w:cs="Times New Roman"/>
          <w:b/>
          <w:i/>
          <w:sz w:val="28"/>
          <w:szCs w:val="28"/>
          <w:lang w:eastAsia="ru-RU"/>
        </w:rPr>
        <w:t xml:space="preserve"> </w:t>
      </w:r>
      <w:proofErr w:type="spellStart"/>
      <w:r w:rsidRPr="008C1807">
        <w:rPr>
          <w:rFonts w:ascii="Times New Roman" w:eastAsia="Times New Roman" w:hAnsi="Times New Roman" w:cs="Times New Roman"/>
          <w:b/>
          <w:i/>
          <w:sz w:val="28"/>
          <w:szCs w:val="28"/>
          <w:lang w:eastAsia="ru-RU"/>
        </w:rPr>
        <w:t>тәуекелі</w:t>
      </w:r>
      <w:proofErr w:type="spellEnd"/>
      <w:r w:rsidRPr="008C1807">
        <w:rPr>
          <w:rFonts w:ascii="Times New Roman" w:eastAsia="Times New Roman" w:hAnsi="Times New Roman" w:cs="Times New Roman"/>
          <w:b/>
          <w:i/>
          <w:sz w:val="28"/>
          <w:szCs w:val="28"/>
          <w:lang w:eastAsia="ru-RU"/>
        </w:rPr>
        <w:t>.</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Сыбайлас жемқорлық құқық бұзушылықтарды жасауға ықпал ететін себептер мен жағдайларды анықтай отырып, салықтық әкімшілендіру саласындағы сыбайлас жемқорлық тәуекелдеріне егжей-тегжейлі талдау және әзірлеу жүргізілді.</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Осылайша, мемлекеттік кірістер органдары салық берешегін төлемеген жағдайда салық төлеушілерге салық төлеушілерге салықтық міндеттемелердің мерзімінде орындалуын қамтамасыз ету әдістерінің бірі қолданылады, мысалы, салық төлеушілерінің банк шоттары бойынша шығыс операцияларын тоқтата тұру. Салық кодексінің 13-тарауының 118-бабының 3-тармағына сәйкес салық төлеуші ​​(салық агенті) және 14-тараудың 122-бабының 2-тармағына сәйкес салық берешегін өндіріп алу шаралары.</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 xml:space="preserve">Осылайша, салық төлеушінің (салық агентінің) банктік шоттары бойынша </w:t>
      </w:r>
      <w:r>
        <w:rPr>
          <w:rFonts w:ascii="Times New Roman" w:eastAsia="Times New Roman" w:hAnsi="Times New Roman" w:cs="Times New Roman"/>
          <w:sz w:val="28"/>
          <w:szCs w:val="28"/>
          <w:lang w:val="kk-KZ" w:eastAsia="ru-RU"/>
        </w:rPr>
        <w:t>ДТ</w:t>
      </w:r>
      <w:r w:rsidRPr="008C1807">
        <w:rPr>
          <w:rFonts w:ascii="Times New Roman" w:eastAsia="Times New Roman" w:hAnsi="Times New Roman" w:cs="Times New Roman"/>
          <w:sz w:val="28"/>
          <w:szCs w:val="28"/>
          <w:lang w:val="kk-KZ" w:eastAsia="ru-RU"/>
        </w:rPr>
        <w:t xml:space="preserve"> Қазақстан Республикасының Ұлттық Банкімен келісім бойынша уәкілетті орган белгілеген нысан бойынша ресімделеді және оны екінші деңгейдегі орган алған күннен бастап күшіне енеді. банк немесе банк операцияларының жекелеген түрлерін жүзеге асыратын ұйым.</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 xml:space="preserve">Салық органы </w:t>
      </w:r>
      <w:r>
        <w:rPr>
          <w:rFonts w:ascii="Times New Roman" w:eastAsia="Times New Roman" w:hAnsi="Times New Roman" w:cs="Times New Roman"/>
          <w:sz w:val="28"/>
          <w:szCs w:val="28"/>
          <w:lang w:val="kk-KZ" w:eastAsia="ru-RU"/>
        </w:rPr>
        <w:t>ДТ</w:t>
      </w:r>
      <w:r w:rsidRPr="008C1807">
        <w:rPr>
          <w:rFonts w:ascii="Times New Roman" w:eastAsia="Times New Roman" w:hAnsi="Times New Roman" w:cs="Times New Roman"/>
          <w:sz w:val="28"/>
          <w:szCs w:val="28"/>
          <w:lang w:val="kk-KZ" w:eastAsia="ru-RU"/>
        </w:rPr>
        <w:t xml:space="preserve"> екінші деңгейдегі банктерге немесе банк операцияларының жекелеген түрлерін жүзеге асыратын ұйымдарға қағаз жеткізгіште немесе телекоммуникация желісі бойынша беру арқылы электрондық нысанда жібереді. Салық төлеушінің (салық агентінің) банктік шоттарына электрондық нысанда </w:t>
      </w:r>
      <w:r>
        <w:rPr>
          <w:rFonts w:ascii="Times New Roman" w:eastAsia="Times New Roman" w:hAnsi="Times New Roman" w:cs="Times New Roman"/>
          <w:sz w:val="28"/>
          <w:szCs w:val="28"/>
          <w:lang w:val="kk-KZ" w:eastAsia="ru-RU"/>
        </w:rPr>
        <w:t>ДТ</w:t>
      </w:r>
      <w:r w:rsidRPr="008C1807">
        <w:rPr>
          <w:rFonts w:ascii="Times New Roman" w:eastAsia="Times New Roman" w:hAnsi="Times New Roman" w:cs="Times New Roman"/>
          <w:sz w:val="28"/>
          <w:szCs w:val="28"/>
          <w:lang w:val="kk-KZ" w:eastAsia="ru-RU"/>
        </w:rPr>
        <w:t xml:space="preserve"> жіберу кезінде мұндай бұйрық уәкілетті орган Қазақстан Республикасының Ұлттық Банкімен бірлесіп белгілеген үлгілерге сәйкес қалыптастырылады.</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Сондай-ақ, салық органының инкассолық өкімдері Қазақстан Республикасының Ұлттық Банкі бекіткен нысан бойынша ресімделеді және салық төлеушінің (салық агентінің) салық берешегін өндіріп алу жүзеге асырылатын банктік шотының көрсетілуін қамтиды. Одан кейін екінші деңгейдегі банктерге немесе банк операцияларының жекелеген түрлерін жүзеге асыратын ұйымдарға қағаз жеткізгіште немесе телекоммуникация желісі бойынша беру арқылы электронды түрде жіберіледі.</w:t>
      </w:r>
    </w:p>
    <w:p w:rsid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sz w:val="28"/>
          <w:szCs w:val="28"/>
          <w:lang w:val="kk-KZ" w:eastAsia="ru-RU"/>
        </w:rPr>
        <w:t xml:space="preserve">Бұл ретте, мемлекеттік мекемелер үшін </w:t>
      </w:r>
      <w:r>
        <w:rPr>
          <w:rFonts w:ascii="Times New Roman" w:eastAsia="Times New Roman" w:hAnsi="Times New Roman" w:cs="Times New Roman"/>
          <w:sz w:val="28"/>
          <w:szCs w:val="28"/>
          <w:lang w:val="kk-KZ" w:eastAsia="ru-RU"/>
        </w:rPr>
        <w:t>ДТ</w:t>
      </w:r>
      <w:r w:rsidRPr="008C1807">
        <w:rPr>
          <w:rFonts w:ascii="Times New Roman" w:eastAsia="Times New Roman" w:hAnsi="Times New Roman" w:cs="Times New Roman"/>
          <w:sz w:val="28"/>
          <w:szCs w:val="28"/>
          <w:lang w:val="kk-KZ" w:eastAsia="ru-RU"/>
        </w:rPr>
        <w:t xml:space="preserve"> және инкассалық өкімдер қазынашылық органдарымен электрондық өзара іс-қимыл болмағандықтан, </w:t>
      </w:r>
      <w:r w:rsidRPr="008C1807">
        <w:rPr>
          <w:rFonts w:ascii="Times New Roman" w:eastAsia="Times New Roman" w:hAnsi="Times New Roman" w:cs="Times New Roman"/>
          <w:sz w:val="28"/>
          <w:szCs w:val="28"/>
          <w:lang w:val="kk-KZ" w:eastAsia="ru-RU"/>
        </w:rPr>
        <w:lastRenderedPageBreak/>
        <w:t>екінші деңгейдегі банктерге, атап айтқанда қазынашылық органдарына қағаз жүзінде ғана жіберіледі.</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r w:rsidRPr="008C1807">
        <w:rPr>
          <w:rFonts w:ascii="Times New Roman" w:eastAsia="Times New Roman" w:hAnsi="Times New Roman" w:cs="Times New Roman"/>
          <w:b/>
          <w:sz w:val="28"/>
          <w:szCs w:val="28"/>
          <w:lang w:val="kk-KZ" w:eastAsia="ru-RU"/>
        </w:rPr>
        <w:t xml:space="preserve">Тәуекел: </w:t>
      </w:r>
      <w:r w:rsidRPr="008C1807">
        <w:rPr>
          <w:rFonts w:ascii="Times New Roman" w:eastAsia="Times New Roman" w:hAnsi="Times New Roman" w:cs="Times New Roman"/>
          <w:sz w:val="28"/>
          <w:szCs w:val="28"/>
          <w:lang w:val="kk-KZ" w:eastAsia="ru-RU"/>
        </w:rPr>
        <w:t xml:space="preserve">мемлекеттік кірістер органының лауазымды тұлғасы пайдакүнемдік мақсатты көздеп, салық төлеушімен сөз байласу арқылы мемлекеттік мекемелерге </w:t>
      </w:r>
      <w:r>
        <w:rPr>
          <w:rFonts w:ascii="Times New Roman" w:eastAsia="Times New Roman" w:hAnsi="Times New Roman" w:cs="Times New Roman"/>
          <w:sz w:val="28"/>
          <w:szCs w:val="28"/>
          <w:lang w:val="kk-KZ" w:eastAsia="ru-RU"/>
        </w:rPr>
        <w:t>ДТ</w:t>
      </w:r>
      <w:r w:rsidRPr="008C1807">
        <w:rPr>
          <w:rFonts w:ascii="Times New Roman" w:eastAsia="Times New Roman" w:hAnsi="Times New Roman" w:cs="Times New Roman"/>
          <w:sz w:val="28"/>
          <w:szCs w:val="28"/>
          <w:lang w:val="kk-KZ" w:eastAsia="ru-RU"/>
        </w:rPr>
        <w:t xml:space="preserve"> жіберуді кейінге қалдыруы, салық берешегін, міндетті зейнетақы жарналары бойынша берешекті өндіріп алу әдістері мен шараларын қолданудың басталуын ұзартуы, әлеуметтік аударымдар және міндетті әлеуметтік медициналық сақтандыру. Бұл сыбайлас жемқорлықты тудырады.</w:t>
      </w:r>
    </w:p>
    <w:p w:rsidR="00B34C24" w:rsidRDefault="008C1807" w:rsidP="008C1807">
      <w:pPr>
        <w:pStyle w:val="a3"/>
        <w:ind w:firstLine="708"/>
        <w:jc w:val="both"/>
        <w:rPr>
          <w:rFonts w:ascii="Times New Roman" w:eastAsia="Times New Roman" w:hAnsi="Times New Roman" w:cs="Times New Roman"/>
          <w:sz w:val="28"/>
          <w:szCs w:val="28"/>
          <w:lang w:val="kk-KZ" w:eastAsia="ru-RU"/>
        </w:rPr>
      </w:pPr>
      <w:proofErr w:type="spellStart"/>
      <w:r w:rsidRPr="008C1807">
        <w:rPr>
          <w:rFonts w:ascii="Times New Roman" w:eastAsia="Times New Roman" w:hAnsi="Times New Roman" w:cs="Times New Roman"/>
          <w:b/>
          <w:sz w:val="28"/>
          <w:szCs w:val="28"/>
          <w:lang w:eastAsia="ru-RU"/>
        </w:rPr>
        <w:t>Ұсыныс</w:t>
      </w:r>
      <w:proofErr w:type="spellEnd"/>
      <w:r w:rsidRPr="008C1807">
        <w:rPr>
          <w:rFonts w:ascii="Times New Roman" w:eastAsia="Times New Roman" w:hAnsi="Times New Roman" w:cs="Times New Roman"/>
          <w:b/>
          <w:sz w:val="28"/>
          <w:szCs w:val="28"/>
          <w:lang w:eastAsia="ru-RU"/>
        </w:rPr>
        <w:t>:</w:t>
      </w:r>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қазынашылықпен</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электрондық</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өзара</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і</w:t>
      </w:r>
      <w:proofErr w:type="gramStart"/>
      <w:r w:rsidRPr="008C1807">
        <w:rPr>
          <w:rFonts w:ascii="Times New Roman" w:eastAsia="Times New Roman" w:hAnsi="Times New Roman" w:cs="Times New Roman"/>
          <w:sz w:val="28"/>
          <w:szCs w:val="28"/>
          <w:lang w:eastAsia="ru-RU"/>
        </w:rPr>
        <w:t>с-</w:t>
      </w:r>
      <w:proofErr w:type="gramEnd"/>
      <w:r w:rsidRPr="008C1807">
        <w:rPr>
          <w:rFonts w:ascii="Times New Roman" w:eastAsia="Times New Roman" w:hAnsi="Times New Roman" w:cs="Times New Roman"/>
          <w:sz w:val="28"/>
          <w:szCs w:val="28"/>
          <w:lang w:eastAsia="ru-RU"/>
        </w:rPr>
        <w:t>қимылды</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жүзеге</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асыру</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бойынша</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ұсыныс</w:t>
      </w:r>
      <w:proofErr w:type="spellEnd"/>
      <w:r w:rsidRPr="008C1807">
        <w:rPr>
          <w:rFonts w:ascii="Times New Roman" w:eastAsia="Times New Roman" w:hAnsi="Times New Roman" w:cs="Times New Roman"/>
          <w:sz w:val="28"/>
          <w:szCs w:val="28"/>
          <w:lang w:eastAsia="ru-RU"/>
        </w:rPr>
        <w:t xml:space="preserve"> </w:t>
      </w:r>
      <w:proofErr w:type="spellStart"/>
      <w:r w:rsidRPr="008C1807">
        <w:rPr>
          <w:rFonts w:ascii="Times New Roman" w:eastAsia="Times New Roman" w:hAnsi="Times New Roman" w:cs="Times New Roman"/>
          <w:sz w:val="28"/>
          <w:szCs w:val="28"/>
          <w:lang w:eastAsia="ru-RU"/>
        </w:rPr>
        <w:t>енгізу</w:t>
      </w:r>
      <w:proofErr w:type="spellEnd"/>
      <w:r w:rsidRPr="008C1807">
        <w:rPr>
          <w:rFonts w:ascii="Times New Roman" w:eastAsia="Times New Roman" w:hAnsi="Times New Roman" w:cs="Times New Roman"/>
          <w:sz w:val="28"/>
          <w:szCs w:val="28"/>
          <w:lang w:eastAsia="ru-RU"/>
        </w:rPr>
        <w:t>.</w:t>
      </w:r>
    </w:p>
    <w:p w:rsidR="008C1807" w:rsidRPr="008C1807" w:rsidRDefault="008C1807" w:rsidP="008C1807">
      <w:pPr>
        <w:pStyle w:val="a3"/>
        <w:ind w:firstLine="708"/>
        <w:jc w:val="both"/>
        <w:rPr>
          <w:rFonts w:ascii="Times New Roman" w:eastAsia="Times New Roman" w:hAnsi="Times New Roman" w:cs="Times New Roman"/>
          <w:sz w:val="28"/>
          <w:szCs w:val="28"/>
          <w:lang w:val="kk-KZ" w:eastAsia="ru-RU"/>
        </w:rPr>
      </w:pPr>
    </w:p>
    <w:p w:rsidR="008C1807" w:rsidRDefault="008C1807" w:rsidP="008C1807">
      <w:pPr>
        <w:pStyle w:val="a3"/>
        <w:jc w:val="both"/>
        <w:rPr>
          <w:rFonts w:ascii="Times New Roman" w:eastAsia="Times New Roman" w:hAnsi="Times New Roman" w:cs="Times New Roman"/>
          <w:b/>
          <w:i/>
          <w:sz w:val="28"/>
          <w:szCs w:val="28"/>
          <w:lang w:val="kk-KZ" w:eastAsia="ru-RU"/>
        </w:rPr>
      </w:pPr>
      <w:r w:rsidRPr="008C1807">
        <w:rPr>
          <w:rFonts w:ascii="Times New Roman" w:eastAsia="Times New Roman" w:hAnsi="Times New Roman" w:cs="Times New Roman"/>
          <w:b/>
          <w:i/>
          <w:sz w:val="28"/>
          <w:szCs w:val="28"/>
          <w:lang w:val="kk-KZ" w:eastAsia="ru-RU"/>
        </w:rPr>
        <w:t>1.5.3 Салық төлеушінің әкімшілік жауапкершіліктен босатылу тәуекелі</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Қазақстан Республикасы Қылмыстық кодексінің 3-бабының 38-тармағына сәйкес қосымша өндіріп алу сомасы 50 000 АЕК-тен асатын салықтық тексеру аяқталғаннан кейін салық органы N 435 бірлескен бұйрығы негізінде 26.09.2019 ж. Қазақстан Республикасы Қаржы министрлiгiнiң Мемлекеттiк кiрiстер комитетi Қазақстан Республикасы Қаржы министрлiгiнiң Қаржы мониторингi комитетi мен Республика Қаржы министрлiгiнiң Мемлекеттiк кiрiс комитетi арасындағы өзара iс-қимыл тәртiбiн бекiту туралы Қазақстан Республикасы Қаржы министрлігінің Мемлекеттік кірістер комитеті. ҚР Көлеңкелі экономикаға қарсы іс-қимыл мәселелері жөніндегі басқармасы аталған материалдарды Қазақстан Республикасы Қылмыстық кодексінің 245-бабына сәйкес процессуалдық шешім қабылдау үшін ТЖД-ға береді.</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Алайда, ҚР ҚК-нің 245-бабында салық төлеуші ​​салық берешегін өз еркімен төлеген жағдайда қылмыстық жауаптылықтан босатылатыны туралы белгі бар.</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Демек, осы қосымша төлемдерді төлеу кезінде салық төлеуші ​​қылмыстық іс қозғалмайтын мән-жайларға байланысты тоқтатылғандықтан, қылмыстық жауапкершіліктен ғана емес, әкімшілік жауапкершіліктен де босатылады.</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b/>
          <w:sz w:val="28"/>
          <w:szCs w:val="28"/>
          <w:lang w:val="kk-KZ"/>
        </w:rPr>
        <w:t xml:space="preserve">Тәуекел: </w:t>
      </w:r>
      <w:r w:rsidRPr="008C1807">
        <w:rPr>
          <w:rFonts w:ascii="Times New Roman" w:hAnsi="Times New Roman" w:cs="Times New Roman"/>
          <w:sz w:val="28"/>
          <w:szCs w:val="28"/>
          <w:lang w:val="kk-KZ"/>
        </w:rPr>
        <w:t>Бұл жағдайда салық төлеуші ​​салық төлеуден жалтарғаны үшін қаржылық жауапкершіліктен құтылуы мүмкін деп есептейміз.</w:t>
      </w:r>
    </w:p>
    <w:p w:rsidR="008C1807" w:rsidRDefault="008C1807" w:rsidP="008C1807">
      <w:pPr>
        <w:pStyle w:val="a3"/>
        <w:ind w:firstLine="708"/>
        <w:jc w:val="both"/>
        <w:rPr>
          <w:rFonts w:ascii="Times New Roman" w:hAnsi="Times New Roman" w:cs="Times New Roman"/>
          <w:sz w:val="28"/>
          <w:szCs w:val="28"/>
          <w:lang w:val="kk-KZ"/>
        </w:rPr>
      </w:pPr>
      <w:proofErr w:type="spellStart"/>
      <w:r w:rsidRPr="008C1807">
        <w:rPr>
          <w:rFonts w:ascii="Times New Roman" w:hAnsi="Times New Roman" w:cs="Times New Roman"/>
          <w:b/>
          <w:sz w:val="28"/>
          <w:szCs w:val="28"/>
        </w:rPr>
        <w:t>Ұсыныс</w:t>
      </w:r>
      <w:proofErr w:type="spellEnd"/>
      <w:r w:rsidRPr="008C1807">
        <w:rPr>
          <w:rFonts w:ascii="Times New Roman" w:hAnsi="Times New Roman" w:cs="Times New Roman"/>
          <w:b/>
          <w:sz w:val="28"/>
          <w:szCs w:val="28"/>
        </w:rPr>
        <w:t>:</w:t>
      </w:r>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Сондықтан</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заңнамаға</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түзетулер</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енгізі</w:t>
      </w:r>
      <w:proofErr w:type="gramStart"/>
      <w:r w:rsidRPr="008C1807">
        <w:rPr>
          <w:rFonts w:ascii="Times New Roman" w:hAnsi="Times New Roman" w:cs="Times New Roman"/>
          <w:sz w:val="28"/>
          <w:szCs w:val="28"/>
        </w:rPr>
        <w:t>п</w:t>
      </w:r>
      <w:proofErr w:type="spellEnd"/>
      <w:proofErr w:type="gram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оңалтуға</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жатпайтын</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жағдайлардан</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қосымша</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салық</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төлеуді</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алып</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тастау</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және</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салық</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төлеушілерді</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салық</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төлеуден</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жалтарғандары</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үшін</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әкімшілік</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жауапкершілікке</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тарту</w:t>
      </w:r>
      <w:proofErr w:type="spellEnd"/>
      <w:r w:rsidRPr="008C1807">
        <w:rPr>
          <w:rFonts w:ascii="Times New Roman" w:hAnsi="Times New Roman" w:cs="Times New Roman"/>
          <w:sz w:val="28"/>
          <w:szCs w:val="28"/>
        </w:rPr>
        <w:t xml:space="preserve"> </w:t>
      </w:r>
      <w:proofErr w:type="spellStart"/>
      <w:r w:rsidRPr="008C1807">
        <w:rPr>
          <w:rFonts w:ascii="Times New Roman" w:hAnsi="Times New Roman" w:cs="Times New Roman"/>
          <w:sz w:val="28"/>
          <w:szCs w:val="28"/>
        </w:rPr>
        <w:t>қажет</w:t>
      </w:r>
      <w:proofErr w:type="spellEnd"/>
      <w:r w:rsidRPr="008C1807">
        <w:rPr>
          <w:rFonts w:ascii="Times New Roman" w:hAnsi="Times New Roman" w:cs="Times New Roman"/>
          <w:sz w:val="28"/>
          <w:szCs w:val="28"/>
        </w:rPr>
        <w:t>.</w:t>
      </w:r>
    </w:p>
    <w:p w:rsidR="008C1807" w:rsidRPr="008C1807" w:rsidRDefault="008C1807" w:rsidP="008C1807">
      <w:pPr>
        <w:pStyle w:val="a3"/>
        <w:ind w:firstLine="708"/>
        <w:jc w:val="both"/>
        <w:rPr>
          <w:rFonts w:ascii="Times New Roman" w:hAnsi="Times New Roman" w:cs="Times New Roman"/>
          <w:sz w:val="28"/>
          <w:szCs w:val="28"/>
          <w:lang w:val="kk-KZ"/>
        </w:rPr>
      </w:pPr>
    </w:p>
    <w:p w:rsidR="00B34C24" w:rsidRPr="00B34C24" w:rsidRDefault="00B34C24" w:rsidP="00B34C24">
      <w:pPr>
        <w:pStyle w:val="a3"/>
        <w:jc w:val="both"/>
        <w:rPr>
          <w:rFonts w:ascii="Times New Roman" w:eastAsia="Arial Unicode MS" w:hAnsi="Times New Roman" w:cs="Times New Roman"/>
          <w:i/>
          <w:color w:val="000000"/>
          <w:sz w:val="28"/>
          <w:szCs w:val="28"/>
          <w:lang w:val="kk-KZ" w:eastAsia="ru-RU" w:bidi="ru-RU"/>
        </w:rPr>
      </w:pPr>
      <w:r w:rsidRPr="00B34C24">
        <w:rPr>
          <w:rFonts w:ascii="Times New Roman" w:eastAsia="Arial Unicode MS" w:hAnsi="Times New Roman" w:cs="Times New Roman"/>
          <w:b/>
          <w:color w:val="000000"/>
          <w:sz w:val="28"/>
          <w:szCs w:val="28"/>
          <w:lang w:eastAsia="ru-RU" w:bidi="ru-RU"/>
        </w:rPr>
        <w:t>1.5.4</w:t>
      </w:r>
      <w:r w:rsidRPr="00B34C24">
        <w:rPr>
          <w:rFonts w:ascii="Times New Roman" w:eastAsia="Arial Unicode MS" w:hAnsi="Times New Roman" w:cs="Times New Roman"/>
          <w:color w:val="000000"/>
          <w:sz w:val="28"/>
          <w:szCs w:val="28"/>
          <w:lang w:eastAsia="ru-RU" w:bidi="ru-RU"/>
        </w:rPr>
        <w:t xml:space="preserve"> </w:t>
      </w:r>
      <w:r w:rsidRPr="00B34C24">
        <w:rPr>
          <w:rFonts w:ascii="Times New Roman" w:hAnsi="Times New Roman" w:cs="Times New Roman"/>
          <w:b/>
          <w:i/>
          <w:sz w:val="28"/>
          <w:szCs w:val="28"/>
          <w:lang w:val="kk-KZ"/>
        </w:rPr>
        <w:t>Риск</w:t>
      </w:r>
      <w:r>
        <w:rPr>
          <w:rFonts w:ascii="Times New Roman" w:hAnsi="Times New Roman" w:cs="Times New Roman"/>
          <w:b/>
          <w:i/>
          <w:sz w:val="28"/>
          <w:szCs w:val="28"/>
          <w:lang w:val="kk-KZ"/>
        </w:rPr>
        <w:t xml:space="preserve"> н</w:t>
      </w:r>
      <w:r w:rsidRPr="00B34C24">
        <w:rPr>
          <w:rFonts w:ascii="Times New Roman" w:hAnsi="Times New Roman" w:cs="Times New Roman"/>
          <w:b/>
          <w:i/>
          <w:sz w:val="28"/>
          <w:szCs w:val="28"/>
          <w:lang w:val="kk-KZ"/>
        </w:rPr>
        <w:t>енадлежащ</w:t>
      </w:r>
      <w:r>
        <w:rPr>
          <w:rFonts w:ascii="Times New Roman" w:hAnsi="Times New Roman" w:cs="Times New Roman"/>
          <w:b/>
          <w:i/>
          <w:sz w:val="28"/>
          <w:szCs w:val="28"/>
          <w:lang w:val="kk-KZ"/>
        </w:rPr>
        <w:t>ей работы</w:t>
      </w:r>
      <w:r w:rsidRPr="00B34C24">
        <w:rPr>
          <w:rFonts w:ascii="Times New Roman" w:hAnsi="Times New Roman" w:cs="Times New Roman"/>
          <w:b/>
          <w:i/>
          <w:sz w:val="28"/>
          <w:szCs w:val="28"/>
          <w:lang w:val="kk-KZ"/>
        </w:rPr>
        <w:t xml:space="preserve"> информационных систем при расчете пени в ИС ИНИС/ЭКНА</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1.5.4 ИНИС/ЭКНА АЖ айыппұлдарды есептеу кезінде ақпараттық жүйелердің дұрыс жұмыс істемеу қаупі</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 xml:space="preserve">Салық тексеруінің актісі аяқталғаннан кейін салық заңнамасын бұзушылықтар анықталған және салықтар мен бюджетке төленетін басқа да міндетті төлемдер бойынша қосымша есептеулер анықталған жағдайда, </w:t>
      </w:r>
      <w:r w:rsidRPr="008C1807">
        <w:rPr>
          <w:rFonts w:ascii="Times New Roman" w:hAnsi="Times New Roman" w:cs="Times New Roman"/>
          <w:sz w:val="28"/>
          <w:szCs w:val="28"/>
          <w:lang w:val="kk-KZ"/>
        </w:rPr>
        <w:lastRenderedPageBreak/>
        <w:t>ИНИС/ЭКНА</w:t>
      </w:r>
      <w:r>
        <w:rPr>
          <w:rFonts w:ascii="Times New Roman" w:hAnsi="Times New Roman" w:cs="Times New Roman"/>
          <w:sz w:val="28"/>
          <w:szCs w:val="28"/>
          <w:lang w:val="kk-KZ"/>
        </w:rPr>
        <w:t xml:space="preserve"> </w:t>
      </w:r>
      <w:r w:rsidRPr="008C1807">
        <w:rPr>
          <w:rFonts w:ascii="Times New Roman" w:hAnsi="Times New Roman" w:cs="Times New Roman"/>
          <w:sz w:val="28"/>
          <w:szCs w:val="28"/>
          <w:lang w:val="kk-KZ"/>
        </w:rPr>
        <w:t xml:space="preserve">жүйесі айыппұлдарды автоматты режимде есептеуді қамтамасыз етеді. Алайда, салық төлеушінің жеке карточкаларының деректері </w:t>
      </w:r>
      <w:r w:rsidRPr="008C1807">
        <w:rPr>
          <w:rFonts w:ascii="Times New Roman" w:hAnsi="Times New Roman" w:cs="Times New Roman"/>
          <w:sz w:val="28"/>
          <w:szCs w:val="28"/>
          <w:lang w:val="kk-KZ"/>
        </w:rPr>
        <w:t>ИС ЦУЛС</w:t>
      </w:r>
      <w:r w:rsidRPr="008C1807">
        <w:rPr>
          <w:rFonts w:ascii="Times New Roman" w:hAnsi="Times New Roman" w:cs="Times New Roman"/>
          <w:sz w:val="28"/>
          <w:szCs w:val="28"/>
          <w:lang w:val="kk-KZ"/>
        </w:rPr>
        <w:t xml:space="preserve"> бағдарламасымен синхрондалмағандықтан, өсімпұлды автоматты түрде есептеу әрқашан дұрыс бола бермейді.</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sz w:val="28"/>
          <w:szCs w:val="28"/>
          <w:lang w:val="kk-KZ"/>
        </w:rPr>
        <w:t>Осыған байланысты инспектор есептелген өсімпұл сомасын қолмен есептейді.</w:t>
      </w:r>
    </w:p>
    <w:p w:rsidR="008C1807" w:rsidRP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b/>
          <w:sz w:val="28"/>
          <w:szCs w:val="28"/>
          <w:lang w:val="kk-KZ"/>
        </w:rPr>
        <w:t>Тәуекел:</w:t>
      </w:r>
      <w:r w:rsidRPr="008C1807">
        <w:rPr>
          <w:rFonts w:ascii="Times New Roman" w:hAnsi="Times New Roman" w:cs="Times New Roman"/>
          <w:sz w:val="28"/>
          <w:szCs w:val="28"/>
          <w:lang w:val="kk-KZ"/>
        </w:rPr>
        <w:t xml:space="preserve"> Лауазымды тұлға/верификатор пайдакүнемдік мақсатта немесе салық төлеушімен келіссөздер жүргізген жағдайда, </w:t>
      </w:r>
      <w:r w:rsidRPr="008C1807">
        <w:rPr>
          <w:rFonts w:ascii="Times New Roman" w:hAnsi="Times New Roman" w:cs="Times New Roman"/>
          <w:sz w:val="28"/>
          <w:szCs w:val="28"/>
          <w:lang w:val="kk-KZ"/>
        </w:rPr>
        <w:t xml:space="preserve">ИС ИНИС/ЭКНА </w:t>
      </w:r>
      <w:r w:rsidRPr="008C1807">
        <w:rPr>
          <w:rFonts w:ascii="Times New Roman" w:hAnsi="Times New Roman" w:cs="Times New Roman"/>
          <w:sz w:val="28"/>
          <w:szCs w:val="28"/>
          <w:lang w:val="kk-KZ"/>
        </w:rPr>
        <w:t>-де айыппұлдарды есептеу кезінде ақпараттық жүйелердің дұрыс жұмыс істемеуі жүйеге кіру арқылы өсімпұл сомасын өз бетінше азайтуы/ұлғайтуы мүмкін деп есептейміз.</w:t>
      </w:r>
    </w:p>
    <w:p w:rsidR="008C1807" w:rsidRDefault="008C1807" w:rsidP="008C1807">
      <w:pPr>
        <w:pStyle w:val="a3"/>
        <w:ind w:firstLine="708"/>
        <w:jc w:val="both"/>
        <w:rPr>
          <w:rFonts w:ascii="Times New Roman" w:hAnsi="Times New Roman" w:cs="Times New Roman"/>
          <w:sz w:val="28"/>
          <w:szCs w:val="28"/>
          <w:lang w:val="kk-KZ"/>
        </w:rPr>
      </w:pPr>
      <w:r w:rsidRPr="008C1807">
        <w:rPr>
          <w:rFonts w:ascii="Times New Roman" w:hAnsi="Times New Roman" w:cs="Times New Roman"/>
          <w:b/>
          <w:sz w:val="28"/>
          <w:szCs w:val="28"/>
          <w:lang w:val="kk-KZ"/>
        </w:rPr>
        <w:t>Ұсынымдар:</w:t>
      </w:r>
      <w:r w:rsidRPr="008C1807">
        <w:rPr>
          <w:rFonts w:ascii="Times New Roman" w:hAnsi="Times New Roman" w:cs="Times New Roman"/>
          <w:sz w:val="28"/>
          <w:szCs w:val="28"/>
          <w:lang w:val="kk-KZ"/>
        </w:rPr>
        <w:t xml:space="preserve"> Автоматты режимде салықтық тексеру актісі негізінде қосымша есептелген салықтар бойынша өсімпұлды есептеуді қамтамасыз ету. Салық төлеушінің дербес шоттарын ИНИС/ЭКНА-мен синхрондауды түзету.</w:t>
      </w:r>
    </w:p>
    <w:p w:rsidR="008C1807" w:rsidRPr="008C1807" w:rsidRDefault="008C1807" w:rsidP="008C1807">
      <w:pPr>
        <w:pStyle w:val="a3"/>
        <w:jc w:val="both"/>
        <w:rPr>
          <w:rFonts w:ascii="Times New Roman" w:hAnsi="Times New Roman" w:cs="Times New Roman"/>
          <w:b/>
          <w:bCs/>
          <w:sz w:val="28"/>
          <w:szCs w:val="28"/>
          <w:lang w:val="kk-KZ"/>
        </w:rPr>
      </w:pPr>
      <w:r w:rsidRPr="008C1807">
        <w:rPr>
          <w:rFonts w:ascii="Times New Roman" w:hAnsi="Times New Roman" w:cs="Times New Roman"/>
          <w:b/>
          <w:bCs/>
          <w:sz w:val="28"/>
          <w:szCs w:val="28"/>
          <w:lang w:val="kk-KZ"/>
        </w:rPr>
        <w:t>6. Ұйымдастыру-басқару қызметінен туындайтын басқа да мәселелер</w:t>
      </w:r>
    </w:p>
    <w:p w:rsidR="008C1807" w:rsidRDefault="008C1807" w:rsidP="008C1807">
      <w:pPr>
        <w:pStyle w:val="a3"/>
        <w:jc w:val="both"/>
        <w:rPr>
          <w:rFonts w:ascii="Times New Roman" w:hAnsi="Times New Roman" w:cs="Times New Roman"/>
          <w:b/>
          <w:bCs/>
          <w:i/>
          <w:sz w:val="28"/>
          <w:szCs w:val="28"/>
          <w:lang w:val="kk-KZ"/>
        </w:rPr>
      </w:pPr>
      <w:r w:rsidRPr="008C1807">
        <w:rPr>
          <w:rFonts w:ascii="Times New Roman" w:hAnsi="Times New Roman" w:cs="Times New Roman"/>
          <w:b/>
          <w:bCs/>
          <w:i/>
          <w:sz w:val="28"/>
          <w:szCs w:val="28"/>
        </w:rPr>
        <w:t>6.1</w:t>
      </w:r>
      <w:proofErr w:type="gramStart"/>
      <w:r w:rsidRPr="008C1807">
        <w:rPr>
          <w:rFonts w:ascii="Times New Roman" w:hAnsi="Times New Roman" w:cs="Times New Roman"/>
          <w:b/>
          <w:bCs/>
          <w:i/>
          <w:sz w:val="28"/>
          <w:szCs w:val="28"/>
        </w:rPr>
        <w:t xml:space="preserve"> </w:t>
      </w:r>
      <w:proofErr w:type="spellStart"/>
      <w:r w:rsidRPr="008C1807">
        <w:rPr>
          <w:rFonts w:ascii="Times New Roman" w:hAnsi="Times New Roman" w:cs="Times New Roman"/>
          <w:b/>
          <w:bCs/>
          <w:i/>
          <w:sz w:val="28"/>
          <w:szCs w:val="28"/>
        </w:rPr>
        <w:t>С</w:t>
      </w:r>
      <w:proofErr w:type="gramEnd"/>
      <w:r w:rsidRPr="008C1807">
        <w:rPr>
          <w:rFonts w:ascii="Times New Roman" w:hAnsi="Times New Roman" w:cs="Times New Roman"/>
          <w:b/>
          <w:bCs/>
          <w:i/>
          <w:sz w:val="28"/>
          <w:szCs w:val="28"/>
        </w:rPr>
        <w:t>әйкес</w:t>
      </w:r>
      <w:proofErr w:type="spellEnd"/>
      <w:r w:rsidRPr="008C1807">
        <w:rPr>
          <w:rFonts w:ascii="Times New Roman" w:hAnsi="Times New Roman" w:cs="Times New Roman"/>
          <w:b/>
          <w:bCs/>
          <w:i/>
          <w:sz w:val="28"/>
          <w:szCs w:val="28"/>
        </w:rPr>
        <w:t xml:space="preserve"> </w:t>
      </w:r>
      <w:proofErr w:type="spellStart"/>
      <w:r w:rsidRPr="008C1807">
        <w:rPr>
          <w:rFonts w:ascii="Times New Roman" w:hAnsi="Times New Roman" w:cs="Times New Roman"/>
          <w:b/>
          <w:bCs/>
          <w:i/>
          <w:sz w:val="28"/>
          <w:szCs w:val="28"/>
        </w:rPr>
        <w:t>емес</w:t>
      </w:r>
      <w:proofErr w:type="spellEnd"/>
      <w:r w:rsidRPr="008C1807">
        <w:rPr>
          <w:rFonts w:ascii="Times New Roman" w:hAnsi="Times New Roman" w:cs="Times New Roman"/>
          <w:b/>
          <w:bCs/>
          <w:i/>
          <w:sz w:val="28"/>
          <w:szCs w:val="28"/>
        </w:rPr>
        <w:t>/</w:t>
      </w:r>
      <w:proofErr w:type="spellStart"/>
      <w:r w:rsidRPr="008C1807">
        <w:rPr>
          <w:rFonts w:ascii="Times New Roman" w:hAnsi="Times New Roman" w:cs="Times New Roman"/>
          <w:b/>
          <w:bCs/>
          <w:i/>
          <w:sz w:val="28"/>
          <w:szCs w:val="28"/>
        </w:rPr>
        <w:t>жоқ</w:t>
      </w:r>
      <w:proofErr w:type="spellEnd"/>
      <w:r w:rsidRPr="008C1807">
        <w:rPr>
          <w:rFonts w:ascii="Times New Roman" w:hAnsi="Times New Roman" w:cs="Times New Roman"/>
          <w:b/>
          <w:bCs/>
          <w:i/>
          <w:sz w:val="28"/>
          <w:szCs w:val="28"/>
        </w:rPr>
        <w:t xml:space="preserve"> </w:t>
      </w:r>
      <w:proofErr w:type="spellStart"/>
      <w:r w:rsidRPr="008C1807">
        <w:rPr>
          <w:rFonts w:ascii="Times New Roman" w:hAnsi="Times New Roman" w:cs="Times New Roman"/>
          <w:b/>
          <w:bCs/>
          <w:i/>
          <w:sz w:val="28"/>
          <w:szCs w:val="28"/>
        </w:rPr>
        <w:t>жәрдемақыны</w:t>
      </w:r>
      <w:proofErr w:type="spellEnd"/>
      <w:r w:rsidRPr="008C1807">
        <w:rPr>
          <w:rFonts w:ascii="Times New Roman" w:hAnsi="Times New Roman" w:cs="Times New Roman"/>
          <w:b/>
          <w:bCs/>
          <w:i/>
          <w:sz w:val="28"/>
          <w:szCs w:val="28"/>
        </w:rPr>
        <w:t xml:space="preserve"> </w:t>
      </w:r>
      <w:proofErr w:type="spellStart"/>
      <w:r w:rsidRPr="008C1807">
        <w:rPr>
          <w:rFonts w:ascii="Times New Roman" w:hAnsi="Times New Roman" w:cs="Times New Roman"/>
          <w:b/>
          <w:bCs/>
          <w:i/>
          <w:sz w:val="28"/>
          <w:szCs w:val="28"/>
        </w:rPr>
        <w:t>қолдану</w:t>
      </w:r>
      <w:proofErr w:type="spellEnd"/>
      <w:r w:rsidRPr="008C1807">
        <w:rPr>
          <w:rFonts w:ascii="Times New Roman" w:hAnsi="Times New Roman" w:cs="Times New Roman"/>
          <w:b/>
          <w:bCs/>
          <w:i/>
          <w:sz w:val="28"/>
          <w:szCs w:val="28"/>
        </w:rPr>
        <w:t xml:space="preserve"> </w:t>
      </w:r>
      <w:proofErr w:type="spellStart"/>
      <w:r w:rsidRPr="008C1807">
        <w:rPr>
          <w:rFonts w:ascii="Times New Roman" w:hAnsi="Times New Roman" w:cs="Times New Roman"/>
          <w:b/>
          <w:bCs/>
          <w:i/>
          <w:sz w:val="28"/>
          <w:szCs w:val="28"/>
        </w:rPr>
        <w:t>қаупі</w:t>
      </w:r>
      <w:proofErr w:type="spellEnd"/>
    </w:p>
    <w:p w:rsidR="00B26555" w:rsidRPr="00B26555" w:rsidRDefault="00B26555" w:rsidP="00B26555">
      <w:pPr>
        <w:pStyle w:val="a3"/>
        <w:ind w:firstLine="708"/>
        <w:jc w:val="both"/>
        <w:rPr>
          <w:rFonts w:ascii="Times New Roman" w:hAnsi="Times New Roman" w:cs="Times New Roman"/>
          <w:sz w:val="28"/>
          <w:szCs w:val="28"/>
          <w:lang w:val="kk-KZ"/>
        </w:rPr>
      </w:pPr>
      <w:r w:rsidRPr="00B26555">
        <w:rPr>
          <w:rFonts w:ascii="Times New Roman" w:hAnsi="Times New Roman" w:cs="Times New Roman"/>
          <w:sz w:val="28"/>
          <w:szCs w:val="28"/>
          <w:lang w:val="kk-KZ"/>
        </w:rPr>
        <w:t>Салық кодексінің 526-бабы 2-тармағының 1) тармақшасына сәйкес бөлек тұратын зейнеткерлер – республикалық бюджет туралы заңда белгіленген және тиісті жылдың 1 қаңтарында қолданыста болған 1000 еселенген айлық есептік көрсеткіш шегінде мүлік салығын төлеушілер болып табылмайды. қаржы жылы, барлық объектілердің жалпы құнының мүлік салығы. Бенефициарлардың бұл санаты басқа санаттар сияқты тұрақты мәртебеге ие емес, мысалы: «Халық қаһарманы», «Қазақстанның Еңбек Еpi» атақтарымен марапатталған адамдар, мүгедектер және т.б.</w:t>
      </w:r>
    </w:p>
    <w:p w:rsidR="00B26555" w:rsidRPr="00B26555" w:rsidRDefault="00B26555" w:rsidP="00B26555">
      <w:pPr>
        <w:pStyle w:val="a3"/>
        <w:ind w:firstLine="708"/>
        <w:jc w:val="both"/>
        <w:rPr>
          <w:rFonts w:ascii="Times New Roman" w:hAnsi="Times New Roman" w:cs="Times New Roman"/>
          <w:sz w:val="28"/>
          <w:szCs w:val="28"/>
          <w:lang w:val="kk-KZ"/>
        </w:rPr>
      </w:pPr>
      <w:r w:rsidRPr="00B26555">
        <w:rPr>
          <w:rFonts w:ascii="Times New Roman" w:hAnsi="Times New Roman" w:cs="Times New Roman"/>
          <w:sz w:val="28"/>
          <w:szCs w:val="28"/>
          <w:lang w:val="kk-KZ"/>
        </w:rPr>
        <w:t>Бұрын салық төлеушілер жеңілдікті қолдану үшін оның негізінде салық органы босатуды қолданған мекенжай бойынша тіркелген тұлғалардың Анықтамасын ұсынатын. Қазіргі уақытта қағаз түріндегі көрсетілген Анықтама берілмейді және e.gov қызметтерінің тізімінде жоқ. Оның орнына e.gov қызметі – үшінші тұлғалардың тұрғылықты жерінен мекенжай анықтамасын алу қызметі енгізілді. Дегенмен, тестілеу барлық кезеңдерден өткеннен кейін бұл қызметтің жауабының нәтижесі бос екенін көрсетті, тіркелген файл жоқ. Салық төлеушінің өз өтініші бойынша қызметті тестілеу көрсеткендей, қызмет нәтижесі салық төлеуші ​​үшін тұрақты мекенжай анықтамасы болып табылады. Сондай-ақ, жәрдемақы алуға өтініш білдірген адамдардың көпшілігінде Мемлекеттік кірістер басқармасы қызметкерінің бұл қызметті пайдалануы үшін Халыққа қызмет көрсету орталығында тіркелген телефон нөмірі жоқ.</w:t>
      </w:r>
    </w:p>
    <w:p w:rsidR="00B26555" w:rsidRPr="00B26555" w:rsidRDefault="00B26555" w:rsidP="00B26555">
      <w:pPr>
        <w:pStyle w:val="a3"/>
        <w:ind w:firstLine="708"/>
        <w:jc w:val="both"/>
        <w:rPr>
          <w:rFonts w:ascii="Times New Roman" w:hAnsi="Times New Roman" w:cs="Times New Roman"/>
          <w:sz w:val="28"/>
          <w:szCs w:val="28"/>
        </w:rPr>
      </w:pPr>
      <w:proofErr w:type="spellStart"/>
      <w:r w:rsidRPr="00B26555">
        <w:rPr>
          <w:rFonts w:ascii="Times New Roman" w:hAnsi="Times New Roman" w:cs="Times New Roman"/>
          <w:sz w:val="28"/>
          <w:szCs w:val="28"/>
        </w:rPr>
        <w:t>Сонымен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бірге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бұл</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жағдайда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сыбайлас</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жемқорлық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тәуекелдері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ең</w:t>
      </w:r>
      <w:proofErr w:type="spellEnd"/>
      <w:r w:rsidRPr="00B26555">
        <w:rPr>
          <w:rFonts w:ascii="Times New Roman" w:hAnsi="Times New Roman" w:cs="Times New Roman"/>
          <w:sz w:val="28"/>
          <w:szCs w:val="28"/>
        </w:rPr>
        <w:t xml:space="preserve"> аз </w:t>
      </w:r>
      <w:proofErr w:type="spellStart"/>
      <w:proofErr w:type="gramStart"/>
      <w:r w:rsidRPr="00B26555">
        <w:rPr>
          <w:rFonts w:ascii="Times New Roman" w:hAnsi="Times New Roman" w:cs="Times New Roman"/>
          <w:sz w:val="28"/>
          <w:szCs w:val="28"/>
        </w:rPr>
        <w:t>деп</w:t>
      </w:r>
      <w:proofErr w:type="spellEnd"/>
      <w:proofErr w:type="gram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есептейміз</w:t>
      </w:r>
      <w:proofErr w:type="spellEnd"/>
      <w:r w:rsidRPr="00B26555">
        <w:rPr>
          <w:rFonts w:ascii="Times New Roman" w:hAnsi="Times New Roman" w:cs="Times New Roman"/>
          <w:sz w:val="28"/>
          <w:szCs w:val="28"/>
        </w:rPr>
        <w:t>.</w:t>
      </w:r>
    </w:p>
    <w:p w:rsidR="00B26555" w:rsidRPr="00B26555" w:rsidRDefault="00B26555" w:rsidP="00B26555">
      <w:pPr>
        <w:pStyle w:val="a3"/>
        <w:ind w:firstLine="708"/>
        <w:jc w:val="both"/>
        <w:rPr>
          <w:rFonts w:ascii="Times New Roman" w:hAnsi="Times New Roman" w:cs="Times New Roman"/>
          <w:sz w:val="28"/>
          <w:szCs w:val="28"/>
        </w:rPr>
      </w:pPr>
      <w:proofErr w:type="spellStart"/>
      <w:r w:rsidRPr="00B26555">
        <w:rPr>
          <w:rFonts w:ascii="Times New Roman" w:hAnsi="Times New Roman" w:cs="Times New Roman"/>
          <w:sz w:val="28"/>
          <w:szCs w:val="28"/>
        </w:rPr>
        <w:t>Алайда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мүгедек</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төлеушілер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үшін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көлік</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салығын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есептеу</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кезінде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жеңілдіктерді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қолдану</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кезінде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сыбайлас</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жемқорлық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тәуекелдері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артады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өйткені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қазіргі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уақытта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тиі</w:t>
      </w:r>
      <w:proofErr w:type="gramStart"/>
      <w:r w:rsidRPr="00B26555">
        <w:rPr>
          <w:rFonts w:ascii="Times New Roman" w:hAnsi="Times New Roman" w:cs="Times New Roman"/>
          <w:sz w:val="28"/>
          <w:szCs w:val="28"/>
        </w:rPr>
        <w:t>ст</w:t>
      </w:r>
      <w:proofErr w:type="gramEnd"/>
      <w:r w:rsidRPr="00B26555">
        <w:rPr>
          <w:rFonts w:ascii="Times New Roman" w:hAnsi="Times New Roman" w:cs="Times New Roman"/>
          <w:sz w:val="28"/>
          <w:szCs w:val="28"/>
        </w:rPr>
        <w:t>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уәкілетті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органның</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деректер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базасымен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өзара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іс-қимыл</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жоқ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Жеңілдіктер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сұрау</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бойынша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берілген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ақпарат</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негізінде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қолданылады</w:t>
      </w:r>
      <w:proofErr w:type="spellEnd"/>
      <w:r w:rsidRPr="00B26555">
        <w:rPr>
          <w:rFonts w:ascii="Times New Roman" w:hAnsi="Times New Roman" w:cs="Times New Roman"/>
          <w:sz w:val="28"/>
          <w:szCs w:val="28"/>
        </w:rPr>
        <w:t>.</w:t>
      </w:r>
    </w:p>
    <w:p w:rsidR="00B26555" w:rsidRPr="00B26555" w:rsidRDefault="00B26555" w:rsidP="00B26555">
      <w:pPr>
        <w:pStyle w:val="a3"/>
        <w:ind w:firstLine="708"/>
        <w:jc w:val="both"/>
        <w:rPr>
          <w:rFonts w:ascii="Times New Roman" w:hAnsi="Times New Roman" w:cs="Times New Roman"/>
          <w:sz w:val="28"/>
          <w:szCs w:val="28"/>
        </w:rPr>
      </w:pPr>
      <w:proofErr w:type="spellStart"/>
      <w:r w:rsidRPr="00B26555">
        <w:rPr>
          <w:rFonts w:ascii="Times New Roman" w:hAnsi="Times New Roman" w:cs="Times New Roman"/>
          <w:sz w:val="28"/>
          <w:szCs w:val="28"/>
        </w:rPr>
        <w:lastRenderedPageBreak/>
        <w:t>Салық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төлеушілердің</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жеке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шотындағы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барлық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айла-шарғылар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ашық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енгізілген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күні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орындаушы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болғанымен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төлеушілер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санының</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көпті</w:t>
      </w:r>
      <w:proofErr w:type="gramStart"/>
      <w:r w:rsidRPr="00B26555">
        <w:rPr>
          <w:rFonts w:ascii="Times New Roman" w:hAnsi="Times New Roman" w:cs="Times New Roman"/>
          <w:sz w:val="28"/>
          <w:szCs w:val="28"/>
        </w:rPr>
        <w:t>г</w:t>
      </w:r>
      <w:proofErr w:type="gramEnd"/>
      <w:r w:rsidRPr="00B26555">
        <w:rPr>
          <w:rFonts w:ascii="Times New Roman" w:hAnsi="Times New Roman" w:cs="Times New Roman"/>
          <w:sz w:val="28"/>
          <w:szCs w:val="28"/>
        </w:rPr>
        <w:t>іне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байланысты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сыбайлас</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жемқорлық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әрекеттерге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итермелеуі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мүмкін</w:t>
      </w:r>
      <w:proofErr w:type="spellEnd"/>
      <w:r w:rsidRPr="00B26555">
        <w:rPr>
          <w:rFonts w:ascii="Times New Roman" w:hAnsi="Times New Roman" w:cs="Times New Roman"/>
          <w:sz w:val="28"/>
          <w:szCs w:val="28"/>
        </w:rPr>
        <w:t>.</w:t>
      </w:r>
    </w:p>
    <w:p w:rsidR="00B26555" w:rsidRPr="00B26555" w:rsidRDefault="00B26555" w:rsidP="00B26555">
      <w:pPr>
        <w:pStyle w:val="a3"/>
        <w:ind w:firstLine="708"/>
        <w:jc w:val="both"/>
        <w:rPr>
          <w:rFonts w:ascii="Times New Roman" w:hAnsi="Times New Roman" w:cs="Times New Roman"/>
          <w:sz w:val="28"/>
          <w:szCs w:val="28"/>
        </w:rPr>
      </w:pPr>
      <w:proofErr w:type="spellStart"/>
      <w:r w:rsidRPr="00B26555">
        <w:rPr>
          <w:rFonts w:ascii="Times New Roman" w:hAnsi="Times New Roman" w:cs="Times New Roman"/>
          <w:b/>
          <w:sz w:val="28"/>
          <w:szCs w:val="28"/>
        </w:rPr>
        <w:t>Тәуекел</w:t>
      </w:r>
      <w:proofErr w:type="spellEnd"/>
      <w:r w:rsidRPr="00B26555">
        <w:rPr>
          <w:rFonts w:ascii="Times New Roman" w:hAnsi="Times New Roman" w:cs="Times New Roman"/>
          <w:b/>
          <w:sz w:val="28"/>
          <w:szCs w:val="28"/>
        </w:rPr>
        <w:t>:</w:t>
      </w:r>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Лауазымды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тұлға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пайдакүнемдік</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мақсатта</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төлеушімен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алдын</w:t>
      </w:r>
      <w:proofErr w:type="spellEnd"/>
      <w:r w:rsidRPr="00B26555">
        <w:rPr>
          <w:rFonts w:ascii="Times New Roman" w:hAnsi="Times New Roman" w:cs="Times New Roman"/>
          <w:sz w:val="28"/>
          <w:szCs w:val="28"/>
        </w:rPr>
        <w:t xml:space="preserve"> </w:t>
      </w:r>
      <w:proofErr w:type="gramStart"/>
      <w:r w:rsidRPr="00B26555">
        <w:rPr>
          <w:rFonts w:ascii="Times New Roman" w:hAnsi="Times New Roman" w:cs="Times New Roman"/>
          <w:sz w:val="28"/>
          <w:szCs w:val="28"/>
        </w:rPr>
        <w:t>ала</w:t>
      </w:r>
      <w:proofErr w:type="gram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сөз</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байласып</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талап</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қою</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мерзімі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ішінде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болмаған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пайданы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қолдануы</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мүмкін</w:t>
      </w:r>
      <w:proofErr w:type="spellEnd"/>
      <w:r w:rsidRPr="00B26555">
        <w:rPr>
          <w:rFonts w:ascii="Times New Roman" w:hAnsi="Times New Roman" w:cs="Times New Roman"/>
          <w:sz w:val="28"/>
          <w:szCs w:val="28"/>
        </w:rPr>
        <w:t>.</w:t>
      </w:r>
    </w:p>
    <w:p w:rsidR="00B34C24" w:rsidRPr="00B34C24" w:rsidRDefault="00B26555" w:rsidP="00B26555">
      <w:pPr>
        <w:pStyle w:val="a3"/>
        <w:ind w:firstLine="708"/>
        <w:jc w:val="both"/>
        <w:rPr>
          <w:rFonts w:ascii="Times New Roman" w:hAnsi="Times New Roman"/>
          <w:sz w:val="28"/>
          <w:szCs w:val="28"/>
          <w:lang w:val="kk-KZ"/>
        </w:rPr>
      </w:pPr>
      <w:proofErr w:type="spellStart"/>
      <w:r w:rsidRPr="00B26555">
        <w:rPr>
          <w:rFonts w:ascii="Times New Roman" w:hAnsi="Times New Roman" w:cs="Times New Roman"/>
          <w:b/>
          <w:sz w:val="28"/>
          <w:szCs w:val="28"/>
        </w:rPr>
        <w:t>Ұсынымдар</w:t>
      </w:r>
      <w:proofErr w:type="spellEnd"/>
      <w:r w:rsidRPr="00B26555">
        <w:rPr>
          <w:rFonts w:ascii="Times New Roman" w:hAnsi="Times New Roman" w:cs="Times New Roman"/>
          <w:b/>
          <w:sz w:val="28"/>
          <w:szCs w:val="28"/>
        </w:rPr>
        <w:t>:</w:t>
      </w:r>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Сыбайлас</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жемқорлық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тәуекелдерін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жою</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үшін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жеке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тұлғалардың</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салықтарын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есептеуге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қажетті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барлық</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ақпарат</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жинақталатын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Бі</w:t>
      </w:r>
      <w:proofErr w:type="gramStart"/>
      <w:r w:rsidRPr="00B26555">
        <w:rPr>
          <w:rFonts w:ascii="Times New Roman" w:hAnsi="Times New Roman" w:cs="Times New Roman"/>
          <w:sz w:val="28"/>
          <w:szCs w:val="28"/>
        </w:rPr>
        <w:t>р</w:t>
      </w:r>
      <w:proofErr w:type="gramEnd"/>
      <w:r w:rsidRPr="00B26555">
        <w:rPr>
          <w:rFonts w:ascii="Times New Roman" w:hAnsi="Times New Roman" w:cs="Times New Roman"/>
          <w:sz w:val="28"/>
          <w:szCs w:val="28"/>
        </w:rPr>
        <w:t>іктірілген</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деректер</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қоры</w:t>
      </w:r>
      <w:proofErr w:type="spellEnd"/>
      <w:r w:rsidRPr="00B26555">
        <w:rPr>
          <w:rFonts w:ascii="Times New Roman" w:hAnsi="Times New Roman" w:cs="Times New Roman"/>
          <w:sz w:val="28"/>
          <w:szCs w:val="28"/>
        </w:rPr>
        <w:t>» АЖ (</w:t>
      </w:r>
      <w:r>
        <w:rPr>
          <w:rFonts w:ascii="Times New Roman" w:hAnsi="Times New Roman" w:cs="Times New Roman"/>
          <w:sz w:val="28"/>
          <w:szCs w:val="28"/>
          <w:lang w:val="kk-KZ"/>
        </w:rPr>
        <w:t>БДҚ</w:t>
      </w:r>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тәжірибеге</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енгізуді</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жеделдету</w:t>
      </w:r>
      <w:proofErr w:type="spellEnd"/>
      <w:r w:rsidRPr="00B26555">
        <w:rPr>
          <w:rFonts w:ascii="Times New Roman" w:hAnsi="Times New Roman" w:cs="Times New Roman"/>
          <w:sz w:val="28"/>
          <w:szCs w:val="28"/>
        </w:rPr>
        <w:t xml:space="preserve"> </w:t>
      </w:r>
      <w:proofErr w:type="spellStart"/>
      <w:r w:rsidRPr="00B26555">
        <w:rPr>
          <w:rFonts w:ascii="Times New Roman" w:hAnsi="Times New Roman" w:cs="Times New Roman"/>
          <w:sz w:val="28"/>
          <w:szCs w:val="28"/>
        </w:rPr>
        <w:t>қажет</w:t>
      </w:r>
      <w:proofErr w:type="spellEnd"/>
      <w:r w:rsidRPr="00B26555">
        <w:rPr>
          <w:rFonts w:ascii="Times New Roman" w:hAnsi="Times New Roman" w:cs="Times New Roman"/>
          <w:sz w:val="28"/>
          <w:szCs w:val="28"/>
        </w:rPr>
        <w:t>.</w:t>
      </w:r>
    </w:p>
    <w:p w:rsidR="00B34C24" w:rsidRDefault="00B34C24" w:rsidP="00B34C24">
      <w:pPr>
        <w:pStyle w:val="a3"/>
        <w:jc w:val="both"/>
        <w:rPr>
          <w:rFonts w:ascii="Times New Roman" w:eastAsia="Times New Roman" w:hAnsi="Times New Roman" w:cs="Times New Roman"/>
          <w:sz w:val="28"/>
          <w:szCs w:val="28"/>
          <w:lang w:val="kk-KZ" w:eastAsia="ru-RU"/>
        </w:rPr>
      </w:pPr>
    </w:p>
    <w:p w:rsidR="007A10A7" w:rsidRPr="00B34C24" w:rsidRDefault="007A10A7" w:rsidP="00B34C24">
      <w:pPr>
        <w:pStyle w:val="a3"/>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ab/>
      </w:r>
      <w:r w:rsidR="00B26555">
        <w:rPr>
          <w:rFonts w:ascii="Times New Roman" w:eastAsia="Times New Roman" w:hAnsi="Times New Roman" w:cs="Times New Roman"/>
          <w:sz w:val="28"/>
          <w:szCs w:val="28"/>
          <w:lang w:val="kk-KZ" w:eastAsia="ru-RU"/>
        </w:rPr>
        <w:t>Қосымша</w:t>
      </w:r>
      <w:r w:rsidR="00FF3E40">
        <w:rPr>
          <w:rFonts w:ascii="Times New Roman" w:eastAsia="Times New Roman" w:hAnsi="Times New Roman" w:cs="Times New Roman"/>
          <w:sz w:val="28"/>
          <w:szCs w:val="28"/>
          <w:lang w:val="kk-KZ" w:eastAsia="ru-RU"/>
        </w:rPr>
        <w:t>: ____</w:t>
      </w:r>
      <w:r w:rsidR="00B26555">
        <w:rPr>
          <w:rFonts w:ascii="Times New Roman" w:eastAsia="Times New Roman" w:hAnsi="Times New Roman" w:cs="Times New Roman"/>
          <w:sz w:val="28"/>
          <w:szCs w:val="28"/>
          <w:lang w:val="kk-KZ" w:eastAsia="ru-RU"/>
        </w:rPr>
        <w:t>б</w:t>
      </w:r>
      <w:r>
        <w:rPr>
          <w:rFonts w:ascii="Times New Roman" w:eastAsia="Times New Roman" w:hAnsi="Times New Roman" w:cs="Times New Roman"/>
          <w:sz w:val="28"/>
          <w:szCs w:val="28"/>
          <w:lang w:val="kk-KZ" w:eastAsia="ru-RU"/>
        </w:rPr>
        <w:t>.</w:t>
      </w:r>
    </w:p>
    <w:p w:rsidR="00B34C24" w:rsidRPr="00B26555" w:rsidRDefault="00B34C24" w:rsidP="00B34C24">
      <w:pPr>
        <w:pStyle w:val="a3"/>
        <w:rPr>
          <w:rFonts w:ascii="Times New Roman" w:eastAsia="Times New Roman" w:hAnsi="Times New Roman" w:cs="Times New Roman"/>
          <w:sz w:val="28"/>
          <w:szCs w:val="28"/>
          <w:lang w:val="kk-KZ" w:eastAsia="ru-RU"/>
        </w:rPr>
      </w:pPr>
    </w:p>
    <w:p w:rsidR="00B34C24" w:rsidRPr="00B26555" w:rsidRDefault="00B34C24" w:rsidP="00B34C24">
      <w:pPr>
        <w:pStyle w:val="a3"/>
        <w:rPr>
          <w:rFonts w:ascii="Times New Roman" w:eastAsia="Calibri" w:hAnsi="Times New Roman" w:cs="Times New Roman"/>
          <w:sz w:val="28"/>
          <w:szCs w:val="28"/>
          <w:lang w:val="kk-KZ"/>
        </w:rPr>
      </w:pPr>
    </w:p>
    <w:p w:rsidR="00B34C24" w:rsidRPr="00B34C24" w:rsidRDefault="00B34C24" w:rsidP="00B34C24">
      <w:pPr>
        <w:pStyle w:val="a3"/>
        <w:rPr>
          <w:rFonts w:ascii="Times New Roman" w:eastAsia="Arial Unicode MS" w:hAnsi="Times New Roman" w:cs="Times New Roman"/>
          <w:b/>
          <w:color w:val="000000"/>
          <w:sz w:val="28"/>
          <w:szCs w:val="28"/>
          <w:lang w:val="kk-KZ" w:eastAsia="ru-RU" w:bidi="ru-RU"/>
        </w:rPr>
      </w:pPr>
    </w:p>
    <w:p w:rsidR="00B26555" w:rsidRDefault="00B26555" w:rsidP="00B34C24">
      <w:pPr>
        <w:pStyle w:val="a3"/>
        <w:rPr>
          <w:rFonts w:ascii="Times New Roman" w:hAnsi="Times New Roman" w:cs="Times New Roman"/>
          <w:b/>
          <w:sz w:val="28"/>
          <w:szCs w:val="28"/>
          <w:lang w:val="kk-KZ"/>
        </w:rPr>
      </w:pPr>
      <w:r>
        <w:rPr>
          <w:rFonts w:ascii="Times New Roman" w:hAnsi="Times New Roman" w:cs="Times New Roman"/>
          <w:b/>
          <w:sz w:val="28"/>
          <w:szCs w:val="28"/>
          <w:lang w:val="kk-KZ"/>
        </w:rPr>
        <w:t>Жұмыс тобының</w:t>
      </w:r>
    </w:p>
    <w:p w:rsidR="00B34C24" w:rsidRPr="00B26555" w:rsidRDefault="00B26555" w:rsidP="00B34C24">
      <w:pPr>
        <w:pStyle w:val="a3"/>
        <w:rPr>
          <w:rFonts w:ascii="Times New Roman" w:hAnsi="Times New Roman" w:cs="Times New Roman"/>
          <w:b/>
          <w:sz w:val="28"/>
          <w:szCs w:val="28"/>
          <w:lang w:val="kk-KZ"/>
        </w:rPr>
      </w:pPr>
      <w:r>
        <w:rPr>
          <w:rFonts w:ascii="Times New Roman" w:hAnsi="Times New Roman" w:cs="Times New Roman"/>
          <w:b/>
          <w:sz w:val="28"/>
          <w:szCs w:val="28"/>
          <w:lang w:val="kk-KZ"/>
        </w:rPr>
        <w:t>жетекшісі</w:t>
      </w:r>
      <w:r w:rsidR="00B34C24" w:rsidRPr="00B26555">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B34C24" w:rsidRPr="00B26555">
        <w:rPr>
          <w:rFonts w:ascii="Times New Roman" w:hAnsi="Times New Roman" w:cs="Times New Roman"/>
          <w:b/>
          <w:sz w:val="28"/>
          <w:szCs w:val="28"/>
          <w:lang w:val="kk-KZ"/>
        </w:rPr>
        <w:t xml:space="preserve">            Т.Горяев   </w:t>
      </w:r>
    </w:p>
    <w:p w:rsidR="007A10A7" w:rsidRPr="00B26555" w:rsidRDefault="007A10A7" w:rsidP="00B34C24">
      <w:pPr>
        <w:pStyle w:val="a3"/>
        <w:rPr>
          <w:rFonts w:ascii="Times New Roman" w:hAnsi="Times New Roman" w:cs="Times New Roman"/>
          <w:b/>
          <w:sz w:val="28"/>
          <w:szCs w:val="28"/>
          <w:lang w:val="kk-KZ"/>
        </w:rPr>
      </w:pPr>
    </w:p>
    <w:p w:rsidR="00B34C24" w:rsidRPr="00B26555" w:rsidRDefault="00B34C24" w:rsidP="00B34C24">
      <w:pPr>
        <w:pStyle w:val="a3"/>
        <w:rPr>
          <w:rFonts w:ascii="Times New Roman" w:hAnsi="Times New Roman" w:cs="Times New Roman"/>
          <w:sz w:val="28"/>
          <w:szCs w:val="28"/>
          <w:lang w:val="kk-KZ"/>
        </w:rPr>
      </w:pPr>
      <w:r w:rsidRPr="00B26555">
        <w:rPr>
          <w:rFonts w:ascii="Times New Roman" w:hAnsi="Times New Roman" w:cs="Times New Roman"/>
          <w:b/>
          <w:sz w:val="28"/>
          <w:szCs w:val="28"/>
          <w:lang w:val="kk-KZ"/>
        </w:rPr>
        <w:t xml:space="preserve"> </w:t>
      </w:r>
      <w:r w:rsidR="00B26555" w:rsidRPr="00B26555">
        <w:rPr>
          <w:rFonts w:ascii="Times New Roman" w:hAnsi="Times New Roman" w:cs="Times New Roman"/>
          <w:b/>
          <w:sz w:val="28"/>
          <w:szCs w:val="28"/>
          <w:lang w:val="kk-KZ"/>
        </w:rPr>
        <w:t>Жұмыс тобының мүшелері</w:t>
      </w:r>
      <w:r w:rsidRPr="00B26555">
        <w:rPr>
          <w:rFonts w:ascii="Times New Roman" w:hAnsi="Times New Roman" w:cs="Times New Roman"/>
          <w:b/>
          <w:sz w:val="28"/>
          <w:szCs w:val="28"/>
          <w:lang w:val="kk-KZ"/>
        </w:rPr>
        <w:t>:</w:t>
      </w:r>
      <w:r w:rsidRPr="00B26555">
        <w:rPr>
          <w:rFonts w:ascii="Times New Roman" w:hAnsi="Times New Roman" w:cs="Times New Roman"/>
          <w:sz w:val="28"/>
          <w:szCs w:val="28"/>
          <w:lang w:val="kk-KZ"/>
        </w:rPr>
        <w:t xml:space="preserve"> </w:t>
      </w:r>
    </w:p>
    <w:p w:rsidR="00D46D77" w:rsidRPr="00B26555" w:rsidRDefault="00D46D77" w:rsidP="00B34C24">
      <w:pPr>
        <w:pStyle w:val="a3"/>
        <w:rPr>
          <w:rFonts w:ascii="Times New Roman" w:hAnsi="Times New Roman" w:cs="Times New Roman"/>
          <w:sz w:val="28"/>
          <w:szCs w:val="28"/>
          <w:lang w:val="kk-KZ"/>
        </w:rPr>
      </w:pPr>
    </w:p>
    <w:p w:rsidR="00B34C24" w:rsidRPr="00B34C24" w:rsidRDefault="00B26555" w:rsidP="00B34C24">
      <w:pPr>
        <w:pStyle w:val="a3"/>
        <w:rPr>
          <w:rFonts w:ascii="Times New Roman" w:hAnsi="Times New Roman" w:cs="Times New Roman"/>
          <w:sz w:val="28"/>
          <w:szCs w:val="28"/>
        </w:rPr>
      </w:pPr>
      <w:r w:rsidRPr="00B34C24">
        <w:rPr>
          <w:rFonts w:ascii="Times New Roman" w:hAnsi="Times New Roman" w:cs="Times New Roman"/>
          <w:sz w:val="28"/>
          <w:szCs w:val="28"/>
        </w:rPr>
        <w:t>А.В.</w:t>
      </w:r>
      <w:r>
        <w:rPr>
          <w:rFonts w:ascii="Times New Roman" w:hAnsi="Times New Roman" w:cs="Times New Roman"/>
          <w:sz w:val="28"/>
          <w:szCs w:val="28"/>
          <w:lang w:val="kk-KZ"/>
        </w:rPr>
        <w:t xml:space="preserve"> </w:t>
      </w:r>
      <w:r w:rsidR="00B34C24" w:rsidRPr="00B34C24">
        <w:rPr>
          <w:rFonts w:ascii="Times New Roman" w:hAnsi="Times New Roman" w:cs="Times New Roman"/>
          <w:sz w:val="28"/>
          <w:szCs w:val="28"/>
        </w:rPr>
        <w:t>Марьина ___________________________</w:t>
      </w:r>
    </w:p>
    <w:p w:rsidR="00B34C24" w:rsidRPr="00B34C24" w:rsidRDefault="00B26555" w:rsidP="00B34C24">
      <w:pPr>
        <w:pStyle w:val="a3"/>
        <w:rPr>
          <w:rFonts w:ascii="Times New Roman" w:hAnsi="Times New Roman" w:cs="Times New Roman"/>
          <w:color w:val="0C0000"/>
          <w:sz w:val="28"/>
          <w:szCs w:val="28"/>
        </w:rPr>
      </w:pPr>
      <w:proofErr w:type="spellStart"/>
      <w:r w:rsidRPr="00B34C24">
        <w:rPr>
          <w:rFonts w:ascii="Times New Roman" w:hAnsi="Times New Roman" w:cs="Times New Roman"/>
          <w:color w:val="0C0000"/>
          <w:sz w:val="28"/>
          <w:szCs w:val="28"/>
        </w:rPr>
        <w:t xml:space="preserve">М.М. </w:t>
      </w:r>
      <w:r w:rsidR="00B34C24" w:rsidRPr="00B34C24">
        <w:rPr>
          <w:rFonts w:ascii="Times New Roman" w:hAnsi="Times New Roman" w:cs="Times New Roman"/>
          <w:color w:val="0C0000"/>
          <w:sz w:val="28"/>
          <w:szCs w:val="28"/>
        </w:rPr>
        <w:t>Жума</w:t>
      </w:r>
      <w:proofErr w:type="spellEnd"/>
      <w:r w:rsidR="00B34C24" w:rsidRPr="00B34C24">
        <w:rPr>
          <w:rFonts w:ascii="Times New Roman" w:hAnsi="Times New Roman" w:cs="Times New Roman"/>
          <w:color w:val="0C0000"/>
          <w:sz w:val="28"/>
          <w:szCs w:val="28"/>
        </w:rPr>
        <w:t>беков ________________________</w:t>
      </w:r>
    </w:p>
    <w:p w:rsidR="00B34C24" w:rsidRPr="00B34C24" w:rsidRDefault="00B26555" w:rsidP="00B34C2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А.Ж. </w:t>
      </w:r>
      <w:r w:rsidR="00B34C24" w:rsidRPr="00B34C24">
        <w:rPr>
          <w:rFonts w:ascii="Times New Roman" w:hAnsi="Times New Roman" w:cs="Times New Roman"/>
          <w:sz w:val="28"/>
          <w:szCs w:val="28"/>
          <w:lang w:val="kk-KZ"/>
        </w:rPr>
        <w:t>Дюсембекова _______________________</w:t>
      </w:r>
    </w:p>
    <w:p w:rsidR="00B34C24" w:rsidRPr="00B34C24" w:rsidRDefault="00B26555"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 xml:space="preserve">Г.Ш. </w:t>
      </w:r>
      <w:r w:rsidR="00B34C24" w:rsidRPr="00B34C24">
        <w:rPr>
          <w:rFonts w:ascii="Times New Roman" w:hAnsi="Times New Roman" w:cs="Times New Roman"/>
          <w:sz w:val="28"/>
          <w:szCs w:val="28"/>
          <w:lang w:val="kk-KZ"/>
        </w:rPr>
        <w:t>Нурсиханова _______________________</w:t>
      </w:r>
    </w:p>
    <w:p w:rsidR="00B34C24" w:rsidRPr="00B34C24" w:rsidRDefault="00B26555" w:rsidP="00B34C24">
      <w:pPr>
        <w:pStyle w:val="a3"/>
        <w:rPr>
          <w:rFonts w:ascii="Times New Roman" w:hAnsi="Times New Roman" w:cs="Times New Roman"/>
          <w:noProof/>
          <w:sz w:val="28"/>
          <w:szCs w:val="28"/>
        </w:rPr>
      </w:pPr>
      <w:r w:rsidRPr="00B34C24">
        <w:rPr>
          <w:rFonts w:ascii="Times New Roman" w:hAnsi="Times New Roman" w:cs="Times New Roman"/>
          <w:noProof/>
          <w:sz w:val="28"/>
          <w:szCs w:val="28"/>
        </w:rPr>
        <w:t xml:space="preserve">Г.Т. </w:t>
      </w:r>
      <w:r w:rsidR="00B34C24" w:rsidRPr="00B34C24">
        <w:rPr>
          <w:rFonts w:ascii="Times New Roman" w:hAnsi="Times New Roman" w:cs="Times New Roman"/>
          <w:noProof/>
          <w:sz w:val="28"/>
          <w:szCs w:val="28"/>
        </w:rPr>
        <w:t>Сембаева ___________________________</w:t>
      </w:r>
    </w:p>
    <w:p w:rsidR="00B34C24" w:rsidRPr="00B34C24" w:rsidRDefault="00B26555" w:rsidP="00B34C24">
      <w:pPr>
        <w:pStyle w:val="a3"/>
        <w:rPr>
          <w:rFonts w:ascii="Times New Roman" w:hAnsi="Times New Roman" w:cs="Times New Roman"/>
          <w:noProof/>
          <w:sz w:val="28"/>
          <w:szCs w:val="28"/>
        </w:rPr>
      </w:pPr>
      <w:r w:rsidRPr="00B34C24">
        <w:rPr>
          <w:rFonts w:ascii="Times New Roman" w:hAnsi="Times New Roman" w:cs="Times New Roman"/>
          <w:noProof/>
          <w:sz w:val="28"/>
          <w:szCs w:val="28"/>
          <w:lang w:val="kk-KZ"/>
        </w:rPr>
        <w:t>Н.М.</w:t>
      </w:r>
      <w:r w:rsidRPr="00B34C24">
        <w:rPr>
          <w:rFonts w:ascii="Times New Roman" w:hAnsi="Times New Roman" w:cs="Times New Roman"/>
          <w:noProof/>
          <w:sz w:val="28"/>
          <w:szCs w:val="28"/>
        </w:rPr>
        <w:t xml:space="preserve"> </w:t>
      </w:r>
      <w:r w:rsidR="00B34C24" w:rsidRPr="00B34C24">
        <w:rPr>
          <w:rFonts w:ascii="Times New Roman" w:hAnsi="Times New Roman" w:cs="Times New Roman"/>
          <w:noProof/>
          <w:sz w:val="28"/>
          <w:szCs w:val="28"/>
          <w:lang w:val="kk-KZ"/>
        </w:rPr>
        <w:t xml:space="preserve">Нурахметов </w:t>
      </w:r>
      <w:r w:rsidR="00B34C24" w:rsidRPr="00B34C24">
        <w:rPr>
          <w:rFonts w:ascii="Times New Roman" w:hAnsi="Times New Roman" w:cs="Times New Roman"/>
          <w:noProof/>
          <w:sz w:val="28"/>
          <w:szCs w:val="28"/>
        </w:rPr>
        <w:t xml:space="preserve">________________________ </w:t>
      </w:r>
    </w:p>
    <w:p w:rsidR="00B34C24" w:rsidRPr="00B34C24" w:rsidRDefault="00B26555" w:rsidP="00B34C24">
      <w:pPr>
        <w:pStyle w:val="a3"/>
        <w:rPr>
          <w:rFonts w:ascii="Times New Roman" w:eastAsia="Arial Unicode MS" w:hAnsi="Times New Roman" w:cs="Times New Roman"/>
          <w:color w:val="000000"/>
          <w:sz w:val="28"/>
          <w:szCs w:val="28"/>
          <w:lang w:val="kk-KZ" w:eastAsia="ru-RU" w:bidi="ru-RU"/>
        </w:rPr>
      </w:pPr>
      <w:r w:rsidRPr="00B34C24">
        <w:rPr>
          <w:rFonts w:ascii="Times New Roman" w:eastAsia="Arial Unicode MS" w:hAnsi="Times New Roman" w:cs="Times New Roman"/>
          <w:color w:val="000000"/>
          <w:sz w:val="28"/>
          <w:szCs w:val="28"/>
          <w:lang w:val="kk-KZ" w:eastAsia="ru-RU" w:bidi="ru-RU"/>
        </w:rPr>
        <w:t xml:space="preserve">А.Р. </w:t>
      </w:r>
      <w:r w:rsidR="00B34C24" w:rsidRPr="00B34C24">
        <w:rPr>
          <w:rFonts w:ascii="Times New Roman" w:eastAsia="Arial Unicode MS" w:hAnsi="Times New Roman" w:cs="Times New Roman"/>
          <w:color w:val="000000"/>
          <w:sz w:val="28"/>
          <w:szCs w:val="28"/>
          <w:lang w:val="kk-KZ" w:eastAsia="ru-RU" w:bidi="ru-RU"/>
        </w:rPr>
        <w:t>Мухамедиев ________________________</w:t>
      </w:r>
    </w:p>
    <w:p w:rsidR="00B34C24" w:rsidRPr="00B34C24" w:rsidRDefault="00B26555" w:rsidP="00B34C24">
      <w:pPr>
        <w:pStyle w:val="a3"/>
        <w:rPr>
          <w:rFonts w:ascii="Times New Roman" w:eastAsia="Arial Unicode MS" w:hAnsi="Times New Roman" w:cs="Times New Roman"/>
          <w:color w:val="000000"/>
          <w:sz w:val="28"/>
          <w:szCs w:val="28"/>
          <w:lang w:eastAsia="ru-RU" w:bidi="ru-RU"/>
        </w:rPr>
      </w:pPr>
      <w:proofErr w:type="spellStart"/>
      <w:r w:rsidRPr="00B34C24">
        <w:rPr>
          <w:rFonts w:ascii="Times New Roman" w:eastAsia="Arial Unicode MS" w:hAnsi="Times New Roman" w:cs="Times New Roman"/>
          <w:color w:val="000000"/>
          <w:sz w:val="28"/>
          <w:szCs w:val="28"/>
          <w:lang w:eastAsia="ru-RU" w:bidi="ru-RU"/>
        </w:rPr>
        <w:t xml:space="preserve">Е.И. </w:t>
      </w:r>
      <w:r w:rsidR="00B34C24" w:rsidRPr="00B34C24">
        <w:rPr>
          <w:rFonts w:ascii="Times New Roman" w:eastAsia="Arial Unicode MS" w:hAnsi="Times New Roman" w:cs="Times New Roman"/>
          <w:color w:val="000000"/>
          <w:sz w:val="28"/>
          <w:szCs w:val="28"/>
          <w:lang w:eastAsia="ru-RU" w:bidi="ru-RU"/>
        </w:rPr>
        <w:t>Габ</w:t>
      </w:r>
      <w:proofErr w:type="spellEnd"/>
      <w:r w:rsidR="00B34C24" w:rsidRPr="00B34C24">
        <w:rPr>
          <w:rFonts w:ascii="Times New Roman" w:eastAsia="Arial Unicode MS" w:hAnsi="Times New Roman" w:cs="Times New Roman"/>
          <w:color w:val="000000"/>
          <w:sz w:val="28"/>
          <w:szCs w:val="28"/>
          <w:lang w:eastAsia="ru-RU" w:bidi="ru-RU"/>
        </w:rPr>
        <w:t>басов ___________________________</w:t>
      </w:r>
    </w:p>
    <w:p w:rsidR="00B34C24" w:rsidRPr="00B34C24" w:rsidRDefault="00B26555"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 xml:space="preserve">Т.К. </w:t>
      </w:r>
      <w:r w:rsidR="00B34C24" w:rsidRPr="00B34C24">
        <w:rPr>
          <w:rFonts w:ascii="Times New Roman" w:hAnsi="Times New Roman" w:cs="Times New Roman"/>
          <w:sz w:val="28"/>
          <w:szCs w:val="28"/>
          <w:lang w:val="kk-KZ"/>
        </w:rPr>
        <w:t>Тусетаев ____________________________</w:t>
      </w:r>
    </w:p>
    <w:p w:rsidR="00B34C24" w:rsidRPr="00B34C24" w:rsidRDefault="00B26555"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 xml:space="preserve">Р.Е. </w:t>
      </w:r>
      <w:r w:rsidR="00B34C24" w:rsidRPr="00B34C24">
        <w:rPr>
          <w:rFonts w:ascii="Times New Roman" w:hAnsi="Times New Roman" w:cs="Times New Roman"/>
          <w:sz w:val="28"/>
          <w:szCs w:val="28"/>
          <w:lang w:val="kk-KZ"/>
        </w:rPr>
        <w:t>Сейтбатталова _______________________</w:t>
      </w:r>
    </w:p>
    <w:p w:rsidR="00B34C24" w:rsidRPr="00B34C24" w:rsidRDefault="00B26555" w:rsidP="00B34C24">
      <w:pPr>
        <w:pStyle w:val="a3"/>
        <w:rPr>
          <w:rFonts w:ascii="Times New Roman" w:hAnsi="Times New Roman" w:cs="Times New Roman"/>
          <w:sz w:val="28"/>
          <w:szCs w:val="28"/>
          <w:lang w:val="kk-KZ"/>
        </w:rPr>
      </w:pPr>
      <w:r w:rsidRPr="00B34C24">
        <w:rPr>
          <w:rFonts w:ascii="Times New Roman" w:hAnsi="Times New Roman" w:cs="Times New Roman"/>
          <w:sz w:val="28"/>
          <w:szCs w:val="28"/>
          <w:lang w:val="kk-KZ"/>
        </w:rPr>
        <w:t xml:space="preserve">Г.К. </w:t>
      </w:r>
      <w:r w:rsidR="00B34C24" w:rsidRPr="00B34C24">
        <w:rPr>
          <w:rFonts w:ascii="Times New Roman" w:hAnsi="Times New Roman" w:cs="Times New Roman"/>
          <w:sz w:val="28"/>
          <w:szCs w:val="28"/>
          <w:lang w:val="kk-KZ"/>
        </w:rPr>
        <w:t>Касенова ____________________________</w:t>
      </w:r>
    </w:p>
    <w:p w:rsidR="00B34C24" w:rsidRPr="00B34C24" w:rsidRDefault="00B26555" w:rsidP="00B34C24">
      <w:pPr>
        <w:pStyle w:val="a3"/>
        <w:rPr>
          <w:rFonts w:ascii="Times New Roman" w:eastAsia="Arial Unicode MS" w:hAnsi="Times New Roman" w:cs="Times New Roman"/>
          <w:color w:val="000000" w:themeColor="text1"/>
          <w:sz w:val="28"/>
          <w:szCs w:val="28"/>
          <w:lang w:eastAsia="ru-RU" w:bidi="ru-RU"/>
        </w:rPr>
      </w:pPr>
      <w:r w:rsidRPr="00B34C24">
        <w:rPr>
          <w:rFonts w:ascii="Times New Roman" w:eastAsia="Arial Unicode MS" w:hAnsi="Times New Roman" w:cs="Times New Roman"/>
          <w:color w:val="000000" w:themeColor="text1"/>
          <w:sz w:val="28"/>
          <w:szCs w:val="28"/>
          <w:lang w:eastAsia="ru-RU" w:bidi="ru-RU"/>
        </w:rPr>
        <w:t xml:space="preserve">А.Н. </w:t>
      </w:r>
      <w:r w:rsidR="00B34C24" w:rsidRPr="00B34C24">
        <w:rPr>
          <w:rFonts w:ascii="Times New Roman" w:eastAsia="Arial Unicode MS" w:hAnsi="Times New Roman" w:cs="Times New Roman"/>
          <w:color w:val="000000" w:themeColor="text1"/>
          <w:sz w:val="28"/>
          <w:szCs w:val="28"/>
          <w:lang w:eastAsia="ru-RU" w:bidi="ru-RU"/>
        </w:rPr>
        <w:t>Жумабаев ___________________________</w:t>
      </w:r>
    </w:p>
    <w:p w:rsidR="00B34C24" w:rsidRPr="00B34C24" w:rsidRDefault="00B26555" w:rsidP="00B34C24">
      <w:pPr>
        <w:pStyle w:val="a3"/>
        <w:rPr>
          <w:rFonts w:ascii="Times New Roman" w:eastAsia="Arial Unicode MS" w:hAnsi="Times New Roman" w:cs="Times New Roman"/>
          <w:color w:val="000000" w:themeColor="text1"/>
          <w:sz w:val="28"/>
          <w:szCs w:val="28"/>
          <w:lang w:val="kk-KZ" w:eastAsia="ru-RU" w:bidi="ru-RU"/>
        </w:rPr>
      </w:pPr>
      <w:r w:rsidRPr="00B34C24">
        <w:rPr>
          <w:rFonts w:ascii="Times New Roman" w:eastAsia="Arial Unicode MS" w:hAnsi="Times New Roman" w:cs="Arial Unicode MS"/>
          <w:noProof/>
          <w:color w:val="000000"/>
          <w:sz w:val="28"/>
          <w:szCs w:val="28"/>
          <w:lang w:eastAsia="ru-RU" w:bidi="ru-RU"/>
        </w:rPr>
        <w:t xml:space="preserve">Д.К. </w:t>
      </w:r>
      <w:r w:rsidR="00B34C24" w:rsidRPr="00B34C24">
        <w:rPr>
          <w:rFonts w:ascii="Times New Roman" w:eastAsia="Arial Unicode MS" w:hAnsi="Times New Roman" w:cs="Arial Unicode MS"/>
          <w:noProof/>
          <w:color w:val="000000"/>
          <w:sz w:val="28"/>
          <w:szCs w:val="28"/>
          <w:lang w:eastAsia="ru-RU" w:bidi="ru-RU"/>
        </w:rPr>
        <w:t>Бастимиев ___________________________</w:t>
      </w:r>
    </w:p>
    <w:p w:rsidR="00B34C24" w:rsidRPr="00B34C24" w:rsidRDefault="00B26555" w:rsidP="00B34C24">
      <w:pPr>
        <w:pStyle w:val="a3"/>
        <w:rPr>
          <w:rFonts w:ascii="Times New Roman" w:eastAsia="Arial Unicode MS" w:hAnsi="Times New Roman" w:cs="Times New Roman"/>
          <w:noProof/>
          <w:color w:val="000000"/>
          <w:sz w:val="28"/>
          <w:szCs w:val="28"/>
          <w:lang w:eastAsia="ru-RU" w:bidi="ru-RU"/>
        </w:rPr>
      </w:pPr>
      <w:r w:rsidRPr="00B34C24">
        <w:rPr>
          <w:rFonts w:ascii="Times New Roman" w:eastAsia="Arial Unicode MS" w:hAnsi="Times New Roman" w:cs="Times New Roman"/>
          <w:noProof/>
          <w:color w:val="000000"/>
          <w:sz w:val="28"/>
          <w:szCs w:val="28"/>
          <w:lang w:val="kk-KZ" w:eastAsia="ru-RU" w:bidi="ru-RU"/>
        </w:rPr>
        <w:t>Б.К</w:t>
      </w:r>
      <w:r w:rsidRPr="00B34C24">
        <w:rPr>
          <w:rFonts w:ascii="Times New Roman" w:eastAsia="Arial Unicode MS" w:hAnsi="Times New Roman" w:cs="Times New Roman"/>
          <w:noProof/>
          <w:color w:val="000000"/>
          <w:sz w:val="28"/>
          <w:szCs w:val="28"/>
          <w:lang w:eastAsia="ru-RU" w:bidi="ru-RU"/>
        </w:rPr>
        <w:t xml:space="preserve">. </w:t>
      </w:r>
      <w:r w:rsidR="00B34C24" w:rsidRPr="00B34C24">
        <w:rPr>
          <w:rFonts w:ascii="Times New Roman" w:eastAsia="Arial Unicode MS" w:hAnsi="Times New Roman" w:cs="Times New Roman"/>
          <w:noProof/>
          <w:color w:val="000000"/>
          <w:sz w:val="28"/>
          <w:szCs w:val="28"/>
          <w:lang w:val="kk-KZ" w:eastAsia="ru-RU" w:bidi="ru-RU"/>
        </w:rPr>
        <w:t xml:space="preserve">Сыйхымбаев </w:t>
      </w:r>
      <w:r w:rsidR="00B34C24" w:rsidRPr="00B34C24">
        <w:rPr>
          <w:rFonts w:ascii="Times New Roman" w:eastAsia="Arial Unicode MS" w:hAnsi="Times New Roman" w:cs="Times New Roman"/>
          <w:noProof/>
          <w:color w:val="000000"/>
          <w:sz w:val="28"/>
          <w:szCs w:val="28"/>
          <w:lang w:eastAsia="ru-RU" w:bidi="ru-RU"/>
        </w:rPr>
        <w:t>_________________________</w:t>
      </w:r>
    </w:p>
    <w:p w:rsidR="00B34C24" w:rsidRPr="00B34C24" w:rsidRDefault="00B26555" w:rsidP="00B34C24">
      <w:pPr>
        <w:pStyle w:val="a3"/>
        <w:rPr>
          <w:rFonts w:ascii="Times New Roman" w:eastAsia="Arial Unicode MS" w:hAnsi="Times New Roman" w:cs="Times New Roman"/>
          <w:b/>
          <w:color w:val="000000"/>
          <w:sz w:val="28"/>
          <w:szCs w:val="28"/>
          <w:lang w:eastAsia="ru-RU" w:bidi="ru-RU"/>
        </w:rPr>
      </w:pPr>
      <w:r w:rsidRPr="00B34C24">
        <w:rPr>
          <w:rFonts w:ascii="Times New Roman" w:eastAsia="Arial Unicode MS" w:hAnsi="Times New Roman" w:cs="Times New Roman"/>
          <w:noProof/>
          <w:color w:val="000000"/>
          <w:sz w:val="28"/>
          <w:szCs w:val="28"/>
          <w:lang w:eastAsia="ru-RU" w:bidi="ru-RU"/>
        </w:rPr>
        <w:t>Б.С.</w:t>
      </w:r>
      <w:bookmarkStart w:id="0" w:name="_GoBack"/>
      <w:bookmarkEnd w:id="0"/>
      <w:r w:rsidR="00B34C24" w:rsidRPr="00B34C24">
        <w:rPr>
          <w:rFonts w:ascii="Times New Roman" w:eastAsia="Arial Unicode MS" w:hAnsi="Times New Roman" w:cs="Times New Roman"/>
          <w:noProof/>
          <w:color w:val="000000"/>
          <w:sz w:val="28"/>
          <w:szCs w:val="28"/>
          <w:lang w:eastAsia="ru-RU" w:bidi="ru-RU"/>
        </w:rPr>
        <w:t>Камышкенов __________________________</w:t>
      </w:r>
    </w:p>
    <w:p w:rsidR="00B34C24" w:rsidRPr="00B34C24" w:rsidRDefault="00B34C24" w:rsidP="00B34C24">
      <w:pPr>
        <w:pStyle w:val="a3"/>
        <w:rPr>
          <w:sz w:val="28"/>
          <w:szCs w:val="28"/>
        </w:rPr>
      </w:pPr>
    </w:p>
    <w:p w:rsidR="00B34C24" w:rsidRPr="00B34C24" w:rsidRDefault="00B34C24" w:rsidP="00B34C24">
      <w:pPr>
        <w:pStyle w:val="a3"/>
      </w:pPr>
    </w:p>
    <w:sectPr w:rsidR="00B34C24" w:rsidRPr="00B34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F4"/>
    <w:multiLevelType w:val="hybridMultilevel"/>
    <w:tmpl w:val="EB465D86"/>
    <w:lvl w:ilvl="0" w:tplc="075A5F14">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C7081"/>
    <w:multiLevelType w:val="multilevel"/>
    <w:tmpl w:val="CACC77F8"/>
    <w:lvl w:ilvl="0">
      <w:start w:val="1"/>
      <w:numFmt w:val="decimal"/>
      <w:lvlText w:val="%1"/>
      <w:lvlJc w:val="left"/>
      <w:pPr>
        <w:ind w:left="375" w:hanging="375"/>
      </w:pPr>
      <w:rPr>
        <w:rFonts w:hint="default"/>
      </w:rPr>
    </w:lvl>
    <w:lvl w:ilvl="1">
      <w:start w:val="1"/>
      <w:numFmt w:val="decimal"/>
      <w:lvlText w:val="%1.%2"/>
      <w:lvlJc w:val="left"/>
      <w:pPr>
        <w:ind w:left="1303" w:hanging="375"/>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24"/>
    <w:rsid w:val="00051288"/>
    <w:rsid w:val="002979F8"/>
    <w:rsid w:val="002F2849"/>
    <w:rsid w:val="00375ED2"/>
    <w:rsid w:val="00483DFE"/>
    <w:rsid w:val="004845F4"/>
    <w:rsid w:val="00610464"/>
    <w:rsid w:val="00694292"/>
    <w:rsid w:val="0073209E"/>
    <w:rsid w:val="007A10A7"/>
    <w:rsid w:val="007D6977"/>
    <w:rsid w:val="007F2181"/>
    <w:rsid w:val="0081178B"/>
    <w:rsid w:val="00856F63"/>
    <w:rsid w:val="008C1807"/>
    <w:rsid w:val="00A844A1"/>
    <w:rsid w:val="00AB4C84"/>
    <w:rsid w:val="00AF6023"/>
    <w:rsid w:val="00B07A3C"/>
    <w:rsid w:val="00B26555"/>
    <w:rsid w:val="00B34C24"/>
    <w:rsid w:val="00B815F2"/>
    <w:rsid w:val="00B94634"/>
    <w:rsid w:val="00BC14C4"/>
    <w:rsid w:val="00CE07B5"/>
    <w:rsid w:val="00D46D77"/>
    <w:rsid w:val="00D71C1A"/>
    <w:rsid w:val="00E471C7"/>
    <w:rsid w:val="00EC0B56"/>
    <w:rsid w:val="00F236BA"/>
    <w:rsid w:val="00FA0A11"/>
    <w:rsid w:val="00FE4DFC"/>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B81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Айгерим,Без интервала11,норма,свой,14 TNR,МОЙ СТИЛЬ,No Spacing1,Без интеБез интервала,исполнитель,No Spacing11,без интервала,Без интервала2,Без интервала111,Без интерваль,Елжан,Дастан1,No Spacing_0"/>
    <w:link w:val="a4"/>
    <w:uiPriority w:val="1"/>
    <w:qFormat/>
    <w:rsid w:val="00B34C24"/>
    <w:pPr>
      <w:spacing w:after="0" w:line="240" w:lineRule="auto"/>
    </w:pPr>
  </w:style>
  <w:style w:type="paragraph" w:styleId="a5">
    <w:name w:val="Normal (Web)"/>
    <w:basedOn w:val="a"/>
    <w:uiPriority w:val="99"/>
    <w:unhideWhenUsed/>
    <w:rsid w:val="00B34C24"/>
    <w:rPr>
      <w:rFonts w:ascii="Times New Roman" w:hAnsi="Times New Roman" w:cs="Times New Roman"/>
      <w:sz w:val="24"/>
      <w:szCs w:val="24"/>
    </w:rPr>
  </w:style>
  <w:style w:type="paragraph" w:styleId="a6">
    <w:name w:val="List Paragraph"/>
    <w:basedOn w:val="a"/>
    <w:uiPriority w:val="34"/>
    <w:qFormat/>
    <w:rsid w:val="00EC0B56"/>
    <w:pPr>
      <w:spacing w:after="200" w:line="276" w:lineRule="auto"/>
      <w:ind w:left="720"/>
      <w:contextualSpacing/>
    </w:pPr>
  </w:style>
  <w:style w:type="character" w:styleId="a7">
    <w:name w:val="Hyperlink"/>
    <w:basedOn w:val="a0"/>
    <w:uiPriority w:val="99"/>
    <w:unhideWhenUsed/>
    <w:rsid w:val="00EC0B56"/>
    <w:rPr>
      <w:color w:val="0000FF"/>
      <w:u w:val="single"/>
    </w:rPr>
  </w:style>
  <w:style w:type="paragraph" w:styleId="a8">
    <w:name w:val="Balloon Text"/>
    <w:basedOn w:val="a"/>
    <w:link w:val="a9"/>
    <w:uiPriority w:val="99"/>
    <w:semiHidden/>
    <w:unhideWhenUsed/>
    <w:rsid w:val="00483D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DFE"/>
    <w:rPr>
      <w:rFonts w:ascii="Segoe UI" w:hAnsi="Segoe UI" w:cs="Segoe UI"/>
      <w:sz w:val="18"/>
      <w:szCs w:val="18"/>
    </w:rPr>
  </w:style>
  <w:style w:type="character" w:customStyle="1" w:styleId="a4">
    <w:name w:val="Без интервала Знак"/>
    <w:aliases w:val="мелкий Знак,мой рабочий Знак,No Spacing Знак,Обя Знак,Айгерим Знак,Без интервала11 Знак,норма Знак,свой Знак,14 TNR Знак,МОЙ СТИЛЬ Знак,No Spacing1 Знак,Без интеБез интервала Знак,исполнитель Знак,No Spacing11 Знак,без интервала Знак"/>
    <w:link w:val="a3"/>
    <w:uiPriority w:val="1"/>
    <w:locked/>
    <w:rsid w:val="00B8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9</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Толемисова Мадина Имантаевна</dc:creator>
  <cp:keywords/>
  <dc:description/>
  <cp:lastModifiedBy>Интернет</cp:lastModifiedBy>
  <cp:revision>10</cp:revision>
  <cp:lastPrinted>2022-01-12T04:55:00Z</cp:lastPrinted>
  <dcterms:created xsi:type="dcterms:W3CDTF">2022-01-11T12:06:00Z</dcterms:created>
  <dcterms:modified xsi:type="dcterms:W3CDTF">2022-09-30T09:26:00Z</dcterms:modified>
</cp:coreProperties>
</file>